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51F95" w14:textId="77777777" w:rsidR="009765CF" w:rsidRDefault="009765CF" w:rsidP="009765CF">
      <w:pPr>
        <w:rPr>
          <w:rFonts w:ascii="Times New Roman" w:hAnsi="Times New Roman" w:cs="Times New Roman"/>
          <w:b/>
          <w:szCs w:val="24"/>
          <w:lang w:eastAsia="zh-HK"/>
        </w:rPr>
      </w:pPr>
      <w:r w:rsidRPr="004B17A0">
        <w:rPr>
          <w:rFonts w:ascii="Times New Roman" w:hAnsi="Times New Roman" w:cs="Times New Roman"/>
          <w:b/>
          <w:lang w:eastAsia="zh-HK"/>
        </w:rPr>
        <w:t>Chapter A</w:t>
      </w:r>
      <w:r w:rsidR="005362C4">
        <w:rPr>
          <w:rFonts w:ascii="Times New Roman" w:hAnsi="Times New Roman" w:cs="Times New Roman" w:hint="eastAsia"/>
          <w:b/>
          <w:lang w:eastAsia="zh-HK"/>
        </w:rPr>
        <w:t>6</w:t>
      </w:r>
      <w:r w:rsidRPr="004B17A0">
        <w:rPr>
          <w:rFonts w:ascii="Times New Roman" w:hAnsi="Times New Roman" w:cs="Times New Roman"/>
          <w:b/>
          <w:lang w:eastAsia="zh-HK"/>
        </w:rPr>
        <w:t xml:space="preserve"> </w:t>
      </w:r>
      <w:r w:rsidR="00DA2970"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</w:t>
      </w:r>
      <w:r w:rsidR="005362C4">
        <w:rPr>
          <w:rFonts w:ascii="Times New Roman" w:hAnsi="Times New Roman" w:cs="Times New Roman" w:hint="eastAsia"/>
          <w:b/>
          <w:szCs w:val="24"/>
          <w:lang w:eastAsia="zh-HK"/>
        </w:rPr>
        <w:t>Risk</w:t>
      </w:r>
      <w:r w:rsidR="00DA2970">
        <w:rPr>
          <w:rFonts w:ascii="Times New Roman" w:hAnsi="Times New Roman" w:cs="Times New Roman" w:hint="eastAsia"/>
          <w:b/>
          <w:szCs w:val="24"/>
          <w:lang w:eastAsia="zh-HK"/>
        </w:rPr>
        <w:t xml:space="preserve"> Management </w:t>
      </w:r>
    </w:p>
    <w:p w14:paraId="711960A2" w14:textId="77777777" w:rsidR="005362C4" w:rsidRPr="005362C4" w:rsidRDefault="005362C4" w:rsidP="005362C4">
      <w:pPr>
        <w:rPr>
          <w:rFonts w:ascii="Times New Roman" w:hAnsi="Times New Roman" w:cs="Times New Roman"/>
          <w:szCs w:val="24"/>
          <w:lang w:eastAsia="zh-HK"/>
        </w:rPr>
      </w:pPr>
    </w:p>
    <w:p w14:paraId="759D07F5" w14:textId="77777777" w:rsidR="005362C4" w:rsidRDefault="002B39F3" w:rsidP="005362C4">
      <w:pPr>
        <w:numPr>
          <w:ilvl w:val="0"/>
          <w:numId w:val="1"/>
        </w:numPr>
        <w:rPr>
          <w:rFonts w:ascii="Times New Roman" w:hAnsi="Times New Roman" w:cs="Times New Roman"/>
          <w:b/>
          <w:szCs w:val="24"/>
          <w:lang w:eastAsia="zh-HK"/>
        </w:rPr>
      </w:pPr>
      <w:r w:rsidRPr="009859A6">
        <w:rPr>
          <w:rFonts w:ascii="Times New Roman" w:hAnsi="Times New Roman" w:cs="Times New Roman"/>
          <w:b/>
          <w:szCs w:val="24"/>
          <w:lang w:eastAsia="zh-HK"/>
        </w:rPr>
        <w:t>General requirements</w:t>
      </w:r>
    </w:p>
    <w:tbl>
      <w:tblPr>
        <w:tblW w:w="8280" w:type="dxa"/>
        <w:tblInd w:w="80" w:type="dxa"/>
        <w:tblLook w:val="04A0" w:firstRow="1" w:lastRow="0" w:firstColumn="1" w:lastColumn="0" w:noHBand="0" w:noVBand="1"/>
      </w:tblPr>
      <w:tblGrid>
        <w:gridCol w:w="6300"/>
        <w:gridCol w:w="1980"/>
      </w:tblGrid>
      <w:tr w:rsidR="00385C07" w:rsidRPr="00385C07" w14:paraId="37745491" w14:textId="77777777" w:rsidTr="00F1113B">
        <w:trPr>
          <w:trHeight w:val="330"/>
        </w:trPr>
        <w:tc>
          <w:tcPr>
            <w:tcW w:w="8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329D8F0" w14:textId="36DFCF15" w:rsidR="00385C07" w:rsidRPr="00385C07" w:rsidRDefault="00385C07" w:rsidP="00385C07">
            <w:pPr>
              <w:pStyle w:val="ListParagraph"/>
              <w:widowControl/>
              <w:numPr>
                <w:ilvl w:val="0"/>
                <w:numId w:val="20"/>
              </w:numPr>
              <w:ind w:leftChars="0" w:left="521" w:hanging="521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85C07">
              <w:rPr>
                <w:rFonts w:ascii="Times New Roman" w:hAnsi="Times New Roman" w:cs="Times New Roman"/>
                <w:szCs w:val="24"/>
                <w:lang w:eastAsia="zh-HK"/>
              </w:rPr>
              <w:t>There is a comprehensive written risk management policy and supporting procedures, covering the following:</w:t>
            </w:r>
          </w:p>
        </w:tc>
      </w:tr>
      <w:tr w:rsidR="00385C07" w:rsidRPr="00385C07" w14:paraId="452D5FF7" w14:textId="77777777" w:rsidTr="00385C07">
        <w:trPr>
          <w:trHeight w:val="330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D0F4D" w14:textId="667C8EAE" w:rsidR="00385C07" w:rsidRPr="00385C07" w:rsidRDefault="00385C07" w:rsidP="00385C07">
            <w:pPr>
              <w:pStyle w:val="ListParagraph"/>
              <w:widowControl/>
              <w:numPr>
                <w:ilvl w:val="1"/>
                <w:numId w:val="20"/>
              </w:numPr>
              <w:ind w:leftChars="0" w:left="1241" w:hanging="72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85C07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assessment of risks throughout the hospital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A0C189" w14:textId="2E98F81C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88815346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20A271B8" w14:textId="77777777" w:rsidTr="00385C07">
        <w:trPr>
          <w:trHeight w:val="645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74D3C" w14:textId="5F020D26" w:rsidR="00385C07" w:rsidRPr="00385C07" w:rsidRDefault="00385C07" w:rsidP="00385C07">
            <w:pPr>
              <w:pStyle w:val="ListParagraph"/>
              <w:widowControl/>
              <w:numPr>
                <w:ilvl w:val="1"/>
                <w:numId w:val="20"/>
              </w:numPr>
              <w:ind w:leftChars="0" w:left="1241" w:hanging="72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85C07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identification and analysis of and learning from incidents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EAF415" w14:textId="046A6214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84590265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5708264E" w14:textId="77777777" w:rsidTr="00385C07">
        <w:trPr>
          <w:trHeight w:val="330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15A24" w14:textId="1CA41873" w:rsidR="00385C07" w:rsidRPr="00385C07" w:rsidRDefault="00385C07" w:rsidP="00385C07">
            <w:pPr>
              <w:pStyle w:val="ListParagraph"/>
              <w:widowControl/>
              <w:numPr>
                <w:ilvl w:val="1"/>
                <w:numId w:val="20"/>
              </w:numPr>
              <w:ind w:leftChars="0" w:left="1241" w:hanging="72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85C07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arrangement for responding to emergencies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1BD6B1" w14:textId="6291B90F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150285605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500C188E" w14:textId="77777777" w:rsidTr="00385C07">
        <w:trPr>
          <w:trHeight w:val="645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26EA7" w14:textId="054260C3" w:rsidR="00385C07" w:rsidRPr="00385C07" w:rsidRDefault="00385C07" w:rsidP="00385C07">
            <w:pPr>
              <w:pStyle w:val="ListParagraph"/>
              <w:widowControl/>
              <w:numPr>
                <w:ilvl w:val="0"/>
                <w:numId w:val="20"/>
              </w:numPr>
              <w:ind w:leftChars="0" w:left="521" w:hanging="521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85C07">
              <w:rPr>
                <w:rFonts w:ascii="Times New Roman" w:hAnsi="Times New Roman" w:cs="Times New Roman"/>
                <w:szCs w:val="24"/>
                <w:lang w:eastAsia="zh-HK"/>
              </w:rPr>
              <w:t>There is an on-going process for identifying and reducing safety risks to patients and staff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4BE139" w14:textId="2FADBCE8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3285425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0B3DAB15" w14:textId="77777777" w:rsidTr="00385C07">
        <w:trPr>
          <w:trHeight w:val="330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6D90C" w14:textId="596CCD32" w:rsidR="00385C07" w:rsidRPr="00385C07" w:rsidRDefault="00385C07" w:rsidP="00385C07">
            <w:pPr>
              <w:pStyle w:val="ListParagraph"/>
              <w:widowControl/>
              <w:numPr>
                <w:ilvl w:val="0"/>
                <w:numId w:val="20"/>
              </w:numPr>
              <w:ind w:leftChars="0" w:left="521" w:hanging="521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85C07">
              <w:rPr>
                <w:rFonts w:ascii="Times New Roman" w:hAnsi="Times New Roman" w:cs="Times New Roman"/>
                <w:szCs w:val="24"/>
                <w:lang w:eastAsia="zh-HK"/>
              </w:rPr>
              <w:t>In the management of a serious incident, there are: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919CEB" w14:textId="3734D897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</w:p>
        </w:tc>
      </w:tr>
      <w:tr w:rsidR="00385C07" w:rsidRPr="00385C07" w14:paraId="27924C96" w14:textId="77777777" w:rsidTr="00385C07">
        <w:trPr>
          <w:trHeight w:val="645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8F196" w14:textId="72BCDFA3" w:rsidR="00385C07" w:rsidRPr="00385C07" w:rsidRDefault="00385C07" w:rsidP="00385C07">
            <w:pPr>
              <w:pStyle w:val="ListParagraph"/>
              <w:widowControl/>
              <w:numPr>
                <w:ilvl w:val="1"/>
                <w:numId w:val="20"/>
              </w:numPr>
              <w:ind w:leftChars="0" w:left="1241" w:hanging="72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85C07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 designated senior staff to co-ordinate the immediate response to the incident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B8E0BC" w14:textId="3AFD77CD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089535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6A06BD23" w14:textId="77777777" w:rsidTr="00385C07">
        <w:trPr>
          <w:trHeight w:val="645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0EA7D" w14:textId="7FD8DC26" w:rsidR="00385C07" w:rsidRPr="00385C07" w:rsidRDefault="00385C07" w:rsidP="00385C07">
            <w:pPr>
              <w:pStyle w:val="ListParagraph"/>
              <w:widowControl/>
              <w:numPr>
                <w:ilvl w:val="1"/>
                <w:numId w:val="20"/>
              </w:numPr>
              <w:ind w:leftChars="0" w:left="1241" w:hanging="72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85C07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alert procedures to deploy staff in response to an incident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8088A3" w14:textId="29151A21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27244721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6BECE6E2" w14:textId="77777777" w:rsidTr="00385C07">
        <w:trPr>
          <w:trHeight w:val="960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2E586" w14:textId="03F619FA" w:rsidR="00385C07" w:rsidRPr="00385C07" w:rsidRDefault="00385C07" w:rsidP="00385C07">
            <w:pPr>
              <w:pStyle w:val="ListParagraph"/>
              <w:widowControl/>
              <w:numPr>
                <w:ilvl w:val="1"/>
                <w:numId w:val="20"/>
              </w:numPr>
              <w:ind w:leftChars="0" w:left="1241" w:hanging="72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85C07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procedures to communicate the nature of the incident to senior staff, family of the patient, regulatory authorities and media as appropriate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7BF82E" w14:textId="4B6FBA67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87759502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3A9EE0A2" w14:textId="77777777" w:rsidTr="00385C07">
        <w:trPr>
          <w:trHeight w:val="330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254B3" w14:textId="74BDC953" w:rsidR="00385C07" w:rsidRPr="00385C07" w:rsidRDefault="00385C07" w:rsidP="00385C07">
            <w:pPr>
              <w:pStyle w:val="ListParagraph"/>
              <w:widowControl/>
              <w:numPr>
                <w:ilvl w:val="1"/>
                <w:numId w:val="20"/>
              </w:numPr>
              <w:ind w:leftChars="0" w:left="1241" w:hanging="72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85C07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investigation and audit after the incident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5846BF" w14:textId="22D9D4B0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83321864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4A7F7DF7" w14:textId="77777777" w:rsidTr="00385C07">
        <w:trPr>
          <w:trHeight w:val="645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C791F" w14:textId="190CBEF7" w:rsidR="00385C07" w:rsidRPr="00385C07" w:rsidRDefault="00385C07" w:rsidP="00385C07">
            <w:pPr>
              <w:pStyle w:val="ListParagraph"/>
              <w:widowControl/>
              <w:numPr>
                <w:ilvl w:val="1"/>
                <w:numId w:val="20"/>
              </w:numPr>
              <w:ind w:leftChars="0" w:left="1241" w:hanging="720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385C07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implementation of recommendations to prevent future occurrence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5F8508" w14:textId="21723AC0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62839781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7CC96968" w14:textId="77777777" w:rsidTr="00385C07">
        <w:trPr>
          <w:trHeight w:val="645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04287" w14:textId="17CC0AEF" w:rsidR="00385C07" w:rsidRPr="00385C07" w:rsidRDefault="00385C07" w:rsidP="00385C07">
            <w:pPr>
              <w:pStyle w:val="ListParagraph"/>
              <w:widowControl/>
              <w:numPr>
                <w:ilvl w:val="0"/>
                <w:numId w:val="20"/>
              </w:numPr>
              <w:ind w:leftChars="0" w:left="521" w:hanging="521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85C07">
              <w:rPr>
                <w:rFonts w:ascii="Times New Roman" w:hAnsi="Times New Roman" w:cs="Times New Roman"/>
                <w:szCs w:val="24"/>
                <w:lang w:eastAsia="zh-HK"/>
              </w:rPr>
              <w:t>There are contingency plans for emergencies such as fire and cessation of water or electricity supply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D4E7B2" w14:textId="7EB500B4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140672397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5BF024F6" w14:textId="77777777" w:rsidTr="00385C07">
        <w:trPr>
          <w:trHeight w:val="645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DC180" w14:textId="5DF52192" w:rsidR="00385C07" w:rsidRPr="00385C07" w:rsidRDefault="00385C07" w:rsidP="00385C07">
            <w:pPr>
              <w:pStyle w:val="ListParagraph"/>
              <w:widowControl/>
              <w:numPr>
                <w:ilvl w:val="0"/>
                <w:numId w:val="20"/>
              </w:numPr>
              <w:ind w:leftChars="0" w:left="521" w:hanging="521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85C07">
              <w:rPr>
                <w:rFonts w:ascii="Times New Roman" w:hAnsi="Times New Roman" w:cs="Times New Roman"/>
                <w:szCs w:val="24"/>
                <w:lang w:eastAsia="zh-HK"/>
              </w:rPr>
              <w:t>The contingency plans in (d) are reviewed at regular intervals not exceeding three years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553C1E" w14:textId="0579C56F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351623379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6C3D8BE6" w14:textId="77777777" w:rsidTr="00385C07">
        <w:trPr>
          <w:trHeight w:val="330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6D7F2" w14:textId="4A18AC4A" w:rsidR="00385C07" w:rsidRPr="00385C07" w:rsidRDefault="00385C07" w:rsidP="00385C07">
            <w:pPr>
              <w:pStyle w:val="ListParagraph"/>
              <w:widowControl/>
              <w:numPr>
                <w:ilvl w:val="0"/>
                <w:numId w:val="20"/>
              </w:numPr>
              <w:ind w:leftChars="0" w:left="521" w:hanging="521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85C07">
              <w:rPr>
                <w:rFonts w:ascii="Times New Roman" w:hAnsi="Times New Roman" w:cs="Times New Roman"/>
                <w:szCs w:val="24"/>
                <w:lang w:eastAsia="zh-HK"/>
              </w:rPr>
              <w:t>Regular drills for emergencies are conducted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572BF1" w14:textId="7DF3FE56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12039139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385C07" w:rsidRPr="00385C07" w14:paraId="67952EE8" w14:textId="77777777" w:rsidTr="00385C07">
        <w:trPr>
          <w:trHeight w:val="645"/>
        </w:trPr>
        <w:tc>
          <w:tcPr>
            <w:tcW w:w="6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CDE1C" w14:textId="2A3EDB53" w:rsidR="00385C07" w:rsidRPr="00385C07" w:rsidRDefault="00385C07" w:rsidP="00385C07">
            <w:pPr>
              <w:pStyle w:val="ListParagraph"/>
              <w:widowControl/>
              <w:numPr>
                <w:ilvl w:val="0"/>
                <w:numId w:val="20"/>
              </w:numPr>
              <w:ind w:leftChars="0" w:left="521" w:hanging="521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385C07">
              <w:rPr>
                <w:rFonts w:ascii="Times New Roman" w:hAnsi="Times New Roman" w:cs="Times New Roman"/>
                <w:szCs w:val="24"/>
                <w:lang w:eastAsia="zh-HK"/>
              </w:rPr>
              <w:t>There are staff-to-staff communication systems for emergency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518CD9" w14:textId="52F84B94" w:rsidR="00385C07" w:rsidRPr="00385C07" w:rsidRDefault="00385C07" w:rsidP="00385C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6E6E6E"/>
                <w:kern w:val="0"/>
                <w:szCs w:val="24"/>
                <w:lang w:eastAsia="zh-CN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150512210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Pr="007C58F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</w:tbl>
    <w:p w14:paraId="09DAB350" w14:textId="77777777" w:rsidR="002F3FF8" w:rsidRPr="002F3FF8" w:rsidRDefault="002F3FF8" w:rsidP="00385C07">
      <w:pPr>
        <w:rPr>
          <w:rFonts w:ascii="Times New Roman" w:hAnsi="Times New Roman" w:cs="Times New Roman"/>
          <w:lang w:eastAsia="zh-HK"/>
        </w:rPr>
      </w:pPr>
    </w:p>
    <w:p w14:paraId="261DC16E" w14:textId="77777777" w:rsidR="005362C4" w:rsidRPr="005362C4" w:rsidRDefault="005362C4" w:rsidP="005362C4">
      <w:pPr>
        <w:numPr>
          <w:ilvl w:val="0"/>
          <w:numId w:val="1"/>
        </w:numPr>
        <w:rPr>
          <w:rFonts w:ascii="Times New Roman" w:hAnsi="Times New Roman" w:cs="Times New Roman"/>
          <w:b/>
          <w:lang w:eastAsia="zh-HK"/>
        </w:rPr>
      </w:pPr>
      <w:r w:rsidRPr="005362C4">
        <w:rPr>
          <w:rFonts w:ascii="Times New Roman" w:hAnsi="Times New Roman" w:cs="Times New Roman"/>
          <w:b/>
          <w:lang w:eastAsia="zh-HK"/>
        </w:rPr>
        <w:t>Resuscitation and Contingency</w:t>
      </w:r>
    </w:p>
    <w:tbl>
      <w:tblPr>
        <w:tblStyle w:val="2"/>
        <w:tblW w:w="81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66"/>
        <w:gridCol w:w="1922"/>
      </w:tblGrid>
      <w:tr w:rsidR="005362C4" w:rsidRPr="005362C4" w14:paraId="3E3CFC10" w14:textId="77777777" w:rsidTr="00BA5465">
        <w:trPr>
          <w:trHeight w:val="680"/>
        </w:trPr>
        <w:tc>
          <w:tcPr>
            <w:tcW w:w="6266" w:type="dxa"/>
          </w:tcPr>
          <w:p w14:paraId="5E9269BB" w14:textId="77777777" w:rsidR="005362C4" w:rsidRPr="005362C4" w:rsidRDefault="005362C4" w:rsidP="005362C4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>There is at least one team of staff on duty at all times in the hospital and readily available to provide resuscitation.</w:t>
            </w:r>
          </w:p>
        </w:tc>
        <w:tc>
          <w:tcPr>
            <w:tcW w:w="1922" w:type="dxa"/>
          </w:tcPr>
          <w:p w14:paraId="31EF23CB" w14:textId="77777777" w:rsidR="005362C4" w:rsidRPr="007C58F7" w:rsidRDefault="00000000" w:rsidP="005362C4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96254217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362C4"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5362C4" w:rsidRPr="007C58F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5362C4" w:rsidRPr="005362C4" w14:paraId="533F291C" w14:textId="77777777" w:rsidTr="00BA5465">
        <w:trPr>
          <w:trHeight w:val="318"/>
        </w:trPr>
        <w:tc>
          <w:tcPr>
            <w:tcW w:w="6266" w:type="dxa"/>
          </w:tcPr>
          <w:p w14:paraId="449EB912" w14:textId="77777777" w:rsidR="005362C4" w:rsidRPr="005362C4" w:rsidRDefault="005362C4" w:rsidP="005362C4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>The team comprises at least one medical practitioner</w:t>
            </w:r>
          </w:p>
        </w:tc>
        <w:tc>
          <w:tcPr>
            <w:tcW w:w="1922" w:type="dxa"/>
          </w:tcPr>
          <w:p w14:paraId="182EB76A" w14:textId="77777777" w:rsidR="005362C4" w:rsidRPr="007C58F7" w:rsidRDefault="00000000" w:rsidP="005362C4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74194942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362C4"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5362C4" w:rsidRPr="007C58F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5362C4" w:rsidRPr="005362C4" w14:paraId="315E51D0" w14:textId="77777777" w:rsidTr="00BA5465">
        <w:trPr>
          <w:trHeight w:val="680"/>
        </w:trPr>
        <w:tc>
          <w:tcPr>
            <w:tcW w:w="6266" w:type="dxa"/>
            <w:vAlign w:val="center"/>
          </w:tcPr>
          <w:p w14:paraId="3918FB94" w14:textId="77777777" w:rsidR="005362C4" w:rsidRPr="005362C4" w:rsidRDefault="005362C4" w:rsidP="00723301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 xml:space="preserve">All team members </w:t>
            </w:r>
            <w:r w:rsidR="00723301">
              <w:rPr>
                <w:rFonts w:ascii="Times New Roman" w:hAnsi="Times New Roman" w:cs="Times New Roman"/>
                <w:szCs w:val="24"/>
                <w:lang w:eastAsia="zh-HK"/>
              </w:rPr>
              <w:t>hold a</w:t>
            </w: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 xml:space="preserve"> valid certificate in Basic Life Support (BLS) or equivalent </w:t>
            </w:r>
            <w:r w:rsidR="00723301">
              <w:rPr>
                <w:rFonts w:ascii="Times New Roman" w:hAnsi="Times New Roman" w:cs="Times New Roman"/>
                <w:szCs w:val="24"/>
                <w:lang w:eastAsia="zh-HK"/>
              </w:rPr>
              <w:t xml:space="preserve">qualification </w:t>
            </w: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 xml:space="preserve">and at least one medical practitioner </w:t>
            </w:r>
            <w:r w:rsidR="00723301">
              <w:rPr>
                <w:rFonts w:ascii="Times New Roman" w:hAnsi="Times New Roman" w:cs="Times New Roman"/>
                <w:szCs w:val="24"/>
                <w:lang w:eastAsia="zh-HK"/>
              </w:rPr>
              <w:t>holds</w:t>
            </w: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 xml:space="preserve"> a valid certificate in Advanced </w:t>
            </w: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lastRenderedPageBreak/>
              <w:t>Cardiac Life Support</w:t>
            </w:r>
            <w:r w:rsidR="00A62B81">
              <w:rPr>
                <w:rFonts w:ascii="Times New Roman" w:hAnsi="Times New Roman" w:cs="Times New Roman"/>
                <w:szCs w:val="24"/>
                <w:lang w:eastAsia="zh-HK"/>
              </w:rPr>
              <w:t xml:space="preserve"> (ACLS)</w:t>
            </w: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 xml:space="preserve"> or equivalent</w:t>
            </w:r>
            <w:r w:rsidR="00723301">
              <w:rPr>
                <w:rFonts w:ascii="Times New Roman" w:hAnsi="Times New Roman" w:cs="Times New Roman"/>
                <w:szCs w:val="24"/>
                <w:lang w:eastAsia="zh-HK"/>
              </w:rPr>
              <w:t xml:space="preserve"> qualification</w:t>
            </w:r>
          </w:p>
        </w:tc>
        <w:tc>
          <w:tcPr>
            <w:tcW w:w="1922" w:type="dxa"/>
          </w:tcPr>
          <w:p w14:paraId="0E781F88" w14:textId="77777777" w:rsidR="005362C4" w:rsidRPr="007C58F7" w:rsidRDefault="00000000" w:rsidP="005362C4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199560048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362C4"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5362C4" w:rsidRPr="007C58F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22286D" w:rsidRPr="005362C4" w14:paraId="7DCE2296" w14:textId="77777777" w:rsidTr="00BA5465">
        <w:trPr>
          <w:trHeight w:val="680"/>
        </w:trPr>
        <w:tc>
          <w:tcPr>
            <w:tcW w:w="6266" w:type="dxa"/>
            <w:vAlign w:val="center"/>
          </w:tcPr>
          <w:p w14:paraId="0A757541" w14:textId="77777777" w:rsidR="0022286D" w:rsidRPr="005362C4" w:rsidRDefault="0022286D" w:rsidP="0022286D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 xml:space="preserve">Where children are admitted as inpatients, there is at least a medical practitioner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with a valid certificate in Paediatric </w:t>
            </w:r>
            <w:r>
              <w:rPr>
                <w:rFonts w:ascii="Times New Roman" w:hAnsi="Times New Roman" w:cs="Times New Roman" w:hint="eastAsia"/>
                <w:szCs w:val="24"/>
              </w:rPr>
              <w:t>A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d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vanced Life Support (PALS) </w:t>
            </w: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>or equivalent</w:t>
            </w:r>
            <w:r w:rsidR="0027569C">
              <w:rPr>
                <w:rFonts w:ascii="Times New Roman" w:hAnsi="Times New Roman" w:cs="Times New Roman"/>
                <w:szCs w:val="24"/>
                <w:lang w:eastAsia="zh-HK"/>
              </w:rPr>
              <w:t xml:space="preserve"> qualification</w:t>
            </w: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 xml:space="preserve"> on duty at all times in the hospital and readily available to provide resuscitation</w:t>
            </w:r>
          </w:p>
        </w:tc>
        <w:tc>
          <w:tcPr>
            <w:tcW w:w="1922" w:type="dxa"/>
          </w:tcPr>
          <w:p w14:paraId="571FE62D" w14:textId="77777777" w:rsidR="0022286D" w:rsidRPr="007C58F7" w:rsidRDefault="00000000" w:rsidP="002228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902984242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22286D" w:rsidRPr="005956A8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362C4" w:rsidRPr="005362C4" w14:paraId="7450308B" w14:textId="77777777" w:rsidTr="00BA5465">
        <w:trPr>
          <w:trHeight w:val="680"/>
        </w:trPr>
        <w:tc>
          <w:tcPr>
            <w:tcW w:w="6266" w:type="dxa"/>
            <w:vAlign w:val="center"/>
          </w:tcPr>
          <w:p w14:paraId="6811D751" w14:textId="77777777" w:rsidR="005362C4" w:rsidRPr="005362C4" w:rsidRDefault="005362C4" w:rsidP="0027569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39F3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The staff who need to provide resuscitation </w:t>
            </w:r>
            <w:r w:rsidR="0027569C">
              <w:rPr>
                <w:rFonts w:ascii="Times New Roman" w:eastAsia="Times New Roman" w:hAnsi="Times New Roman" w:cs="Times New Roman"/>
                <w:szCs w:val="24"/>
                <w:lang w:val="en-HK"/>
              </w:rPr>
              <w:t>receive</w:t>
            </w:r>
            <w:r w:rsidRPr="002B39F3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 updated training on a regular basis, with resuscitation drills carried out regularly. </w:t>
            </w:r>
            <w:r w:rsidRPr="002B39F3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Pr="002B39F3">
              <w:rPr>
                <w:rFonts w:ascii="Times New Roman" w:eastAsia="Times New Roman" w:hAnsi="Times New Roman" w:cs="Times New Roman"/>
                <w:szCs w:val="24"/>
                <w:lang w:val="en-HK"/>
              </w:rPr>
              <w:t>The hospital conduct</w:t>
            </w:r>
            <w:r w:rsidRPr="002B39F3"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Pr="002B39F3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 audit on the skills to assess the competence of staff concerned</w:t>
            </w:r>
          </w:p>
        </w:tc>
        <w:tc>
          <w:tcPr>
            <w:tcW w:w="1922" w:type="dxa"/>
          </w:tcPr>
          <w:p w14:paraId="0F7E1DF6" w14:textId="77777777" w:rsidR="005362C4" w:rsidRPr="007C58F7" w:rsidRDefault="00000000" w:rsidP="005362C4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144066828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8026E"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362C4" w:rsidRPr="005362C4" w14:paraId="044C4A22" w14:textId="77777777" w:rsidTr="00BA5465">
        <w:trPr>
          <w:trHeight w:val="680"/>
        </w:trPr>
        <w:tc>
          <w:tcPr>
            <w:tcW w:w="6266" w:type="dxa"/>
            <w:vAlign w:val="center"/>
          </w:tcPr>
          <w:p w14:paraId="43633DF4" w14:textId="77777777" w:rsidR="005362C4" w:rsidRPr="002B39F3" w:rsidRDefault="005362C4" w:rsidP="005362C4">
            <w:pPr>
              <w:widowControl/>
              <w:numPr>
                <w:ilvl w:val="0"/>
                <w:numId w:val="13"/>
              </w:numPr>
              <w:spacing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val="en-HK"/>
              </w:rPr>
            </w:pPr>
            <w:r w:rsidRPr="002B39F3">
              <w:rPr>
                <w:rFonts w:ascii="Times New Roman" w:eastAsia="Times New Roman" w:hAnsi="Times New Roman" w:cs="Times New Roman"/>
                <w:szCs w:val="24"/>
                <w:lang w:val="en-HK"/>
              </w:rPr>
              <w:t>Resuscitation equipment is checked and restocked to ensure all equipment remains in good working order at all times.</w:t>
            </w:r>
            <w:r w:rsidRPr="002B39F3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Pr="002B39F3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 Checks are docume</w:t>
            </w:r>
            <w:r w:rsidR="0068026E" w:rsidRPr="002B39F3">
              <w:rPr>
                <w:rFonts w:ascii="Times New Roman" w:eastAsia="Times New Roman" w:hAnsi="Times New Roman" w:cs="Times New Roman"/>
                <w:szCs w:val="24"/>
                <w:lang w:val="en-HK"/>
              </w:rPr>
              <w:t>nted with the staff’s signature</w:t>
            </w:r>
          </w:p>
        </w:tc>
        <w:tc>
          <w:tcPr>
            <w:tcW w:w="1922" w:type="dxa"/>
          </w:tcPr>
          <w:p w14:paraId="514CA46A" w14:textId="77777777" w:rsidR="005362C4" w:rsidRPr="007C58F7" w:rsidRDefault="00000000" w:rsidP="005362C4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70178517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8026E"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8026E" w:rsidRPr="0068026E" w14:paraId="5E0D54A8" w14:textId="77777777" w:rsidTr="00BA5465">
        <w:trPr>
          <w:trHeight w:val="680"/>
        </w:trPr>
        <w:tc>
          <w:tcPr>
            <w:tcW w:w="6266" w:type="dxa"/>
            <w:vAlign w:val="center"/>
          </w:tcPr>
          <w:p w14:paraId="7DC4A2BC" w14:textId="77777777" w:rsidR="0068026E" w:rsidRPr="002B39F3" w:rsidRDefault="0068026E">
            <w:pPr>
              <w:widowControl/>
              <w:numPr>
                <w:ilvl w:val="0"/>
                <w:numId w:val="13"/>
              </w:numPr>
              <w:spacing w:line="360" w:lineRule="exact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val="en-HK"/>
              </w:rPr>
            </w:pPr>
            <w:r w:rsidRPr="002B39F3">
              <w:rPr>
                <w:rFonts w:ascii="Times New Roman" w:hAnsi="Times New Roman" w:cs="Times New Roman"/>
                <w:szCs w:val="24"/>
                <w:lang w:val="en-HK" w:eastAsia="zh-HK"/>
              </w:rPr>
              <w:t>There are w</w:t>
            </w:r>
            <w:r w:rsidRPr="002B39F3">
              <w:rPr>
                <w:rFonts w:ascii="Times New Roman" w:eastAsia="Times New Roman" w:hAnsi="Times New Roman" w:cs="Times New Roman"/>
                <w:szCs w:val="24"/>
                <w:lang w:val="en-HK"/>
              </w:rPr>
              <w:t>ritten policies and procedures in relation to resuscitation of patients</w:t>
            </w:r>
          </w:p>
        </w:tc>
        <w:tc>
          <w:tcPr>
            <w:tcW w:w="1922" w:type="dxa"/>
          </w:tcPr>
          <w:p w14:paraId="7BA402D3" w14:textId="77777777" w:rsidR="0068026E" w:rsidRPr="007C58F7" w:rsidRDefault="00000000" w:rsidP="005362C4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32841784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8026E"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8026E" w:rsidRPr="0068026E" w14:paraId="4FF0EE6A" w14:textId="77777777" w:rsidTr="00BA5465">
        <w:trPr>
          <w:trHeight w:val="680"/>
        </w:trPr>
        <w:tc>
          <w:tcPr>
            <w:tcW w:w="6266" w:type="dxa"/>
            <w:vAlign w:val="center"/>
          </w:tcPr>
          <w:p w14:paraId="4075A28C" w14:textId="77777777" w:rsidR="0068026E" w:rsidRPr="002B39F3" w:rsidRDefault="0068026E">
            <w:pPr>
              <w:widowControl/>
              <w:numPr>
                <w:ilvl w:val="0"/>
                <w:numId w:val="13"/>
              </w:numPr>
              <w:spacing w:line="360" w:lineRule="exact"/>
              <w:contextualSpacing/>
              <w:jc w:val="both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2B39F3">
              <w:rPr>
                <w:rFonts w:ascii="Times New Roman" w:hAnsi="Times New Roman" w:cs="Times New Roman"/>
                <w:szCs w:val="24"/>
                <w:lang w:val="en-HK" w:eastAsia="zh-HK"/>
              </w:rPr>
              <w:t>There are w</w:t>
            </w:r>
            <w:r w:rsidRPr="002B39F3">
              <w:rPr>
                <w:rFonts w:ascii="Times New Roman" w:eastAsia="Times New Roman" w:hAnsi="Times New Roman" w:cs="Times New Roman"/>
                <w:szCs w:val="24"/>
                <w:lang w:val="en-HK"/>
              </w:rPr>
              <w:t>ritten policies and procedures to guide the handling, use, and administration of blood and blood products for patients</w:t>
            </w:r>
          </w:p>
        </w:tc>
        <w:tc>
          <w:tcPr>
            <w:tcW w:w="1922" w:type="dxa"/>
          </w:tcPr>
          <w:p w14:paraId="7BE9B5D0" w14:textId="77777777" w:rsidR="0068026E" w:rsidRPr="007C58F7" w:rsidRDefault="00000000" w:rsidP="005362C4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116211886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68026E"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68F72A1A" w14:textId="77777777" w:rsidR="005362C4" w:rsidRPr="005362C4" w:rsidRDefault="005362C4" w:rsidP="005362C4">
      <w:pPr>
        <w:ind w:left="480"/>
        <w:rPr>
          <w:rFonts w:ascii="Times New Roman" w:hAnsi="Times New Roman" w:cs="Times New Roman"/>
          <w:b/>
          <w:lang w:eastAsia="zh-HK"/>
        </w:rPr>
      </w:pPr>
    </w:p>
    <w:p w14:paraId="6D17203A" w14:textId="77777777" w:rsidR="005362C4" w:rsidRPr="005362C4" w:rsidRDefault="005362C4" w:rsidP="005362C4">
      <w:pPr>
        <w:numPr>
          <w:ilvl w:val="0"/>
          <w:numId w:val="1"/>
        </w:numPr>
        <w:rPr>
          <w:rFonts w:ascii="Times New Roman" w:hAnsi="Times New Roman" w:cs="Times New Roman"/>
          <w:b/>
          <w:lang w:eastAsia="zh-HK"/>
        </w:rPr>
      </w:pPr>
      <w:r w:rsidRPr="005362C4">
        <w:rPr>
          <w:rFonts w:ascii="Times New Roman" w:hAnsi="Times New Roman" w:cs="Times New Roman" w:hint="eastAsia"/>
          <w:b/>
          <w:lang w:eastAsia="zh-HK"/>
        </w:rPr>
        <w:t>Patient Safety Incident Reporting and Learning System</w:t>
      </w:r>
    </w:p>
    <w:tbl>
      <w:tblPr>
        <w:tblStyle w:val="2"/>
        <w:tblW w:w="81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66"/>
        <w:gridCol w:w="1922"/>
      </w:tblGrid>
      <w:tr w:rsidR="005362C4" w:rsidRPr="005362C4" w14:paraId="3DEC8DA4" w14:textId="77777777" w:rsidTr="00BA5465">
        <w:trPr>
          <w:trHeight w:val="235"/>
        </w:trPr>
        <w:tc>
          <w:tcPr>
            <w:tcW w:w="6266" w:type="dxa"/>
          </w:tcPr>
          <w:p w14:paraId="2B3C49C8" w14:textId="77777777" w:rsidR="005362C4" w:rsidRPr="005362C4" w:rsidRDefault="005362C4" w:rsidP="0027569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 xml:space="preserve">There is </w:t>
            </w:r>
            <w:r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a reporting system for </w:t>
            </w:r>
            <w:r w:rsidR="0027569C">
              <w:rPr>
                <w:rFonts w:ascii="Times New Roman" w:hAnsi="Times New Roman" w:cs="Times New Roman"/>
                <w:szCs w:val="24"/>
                <w:lang w:eastAsia="zh-HK"/>
              </w:rPr>
              <w:t>P</w:t>
            </w:r>
            <w:r w:rsidR="0068026E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atient </w:t>
            </w:r>
            <w:r w:rsidR="0027569C"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="0068026E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afety </w:t>
            </w:r>
            <w:r w:rsidR="0027569C">
              <w:rPr>
                <w:rFonts w:ascii="Times New Roman" w:hAnsi="Times New Roman" w:cs="Times New Roman"/>
                <w:szCs w:val="24"/>
                <w:lang w:eastAsia="zh-HK"/>
              </w:rPr>
              <w:t>I</w:t>
            </w:r>
            <w:r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>ncident</w:t>
            </w:r>
          </w:p>
        </w:tc>
        <w:tc>
          <w:tcPr>
            <w:tcW w:w="1922" w:type="dxa"/>
          </w:tcPr>
          <w:p w14:paraId="42E7491C" w14:textId="77777777" w:rsidR="005362C4" w:rsidRPr="007C58F7" w:rsidRDefault="00000000" w:rsidP="005362C4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61867665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362C4"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5362C4" w:rsidRPr="007C58F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5362C4" w:rsidRPr="005362C4" w14:paraId="72254F88" w14:textId="77777777" w:rsidTr="00BA5465">
        <w:trPr>
          <w:trHeight w:val="680"/>
        </w:trPr>
        <w:tc>
          <w:tcPr>
            <w:tcW w:w="6266" w:type="dxa"/>
          </w:tcPr>
          <w:p w14:paraId="37029795" w14:textId="77777777" w:rsidR="005362C4" w:rsidRPr="005362C4" w:rsidRDefault="005362C4" w:rsidP="0027569C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362C4">
              <w:rPr>
                <w:rFonts w:ascii="Times New Roman" w:hAnsi="Times New Roman" w:cs="Times New Roman"/>
                <w:szCs w:val="24"/>
                <w:lang w:eastAsia="zh-HK"/>
              </w:rPr>
              <w:t>The</w:t>
            </w:r>
            <w:r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re are written procedures for identification, reporting, analysis, and management of </w:t>
            </w:r>
            <w:r w:rsidR="0027569C">
              <w:rPr>
                <w:rFonts w:ascii="Times New Roman" w:hAnsi="Times New Roman" w:cs="Times New Roman"/>
                <w:szCs w:val="24"/>
                <w:lang w:eastAsia="zh-HK"/>
              </w:rPr>
              <w:t>Patient Safety I</w:t>
            </w:r>
            <w:r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ncident.  Lesson learnt and </w:t>
            </w:r>
            <w:r w:rsidR="0027569C">
              <w:rPr>
                <w:rFonts w:ascii="Times New Roman" w:hAnsi="Times New Roman" w:cs="Times New Roman"/>
                <w:szCs w:val="24"/>
                <w:lang w:eastAsia="zh-HK"/>
              </w:rPr>
              <w:t>risk reduction</w:t>
            </w:r>
            <w:r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measures are disseminated to staff</w:t>
            </w:r>
          </w:p>
        </w:tc>
        <w:tc>
          <w:tcPr>
            <w:tcW w:w="1922" w:type="dxa"/>
          </w:tcPr>
          <w:p w14:paraId="797E0225" w14:textId="77777777" w:rsidR="005362C4" w:rsidRPr="007C58F7" w:rsidRDefault="00000000" w:rsidP="005362C4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4459507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362C4"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5362C4" w:rsidRPr="007C58F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5362C4" w:rsidRPr="005362C4" w14:paraId="73F22459" w14:textId="77777777" w:rsidTr="00BA5465">
        <w:trPr>
          <w:trHeight w:val="680"/>
        </w:trPr>
        <w:tc>
          <w:tcPr>
            <w:tcW w:w="6266" w:type="dxa"/>
            <w:vAlign w:val="center"/>
          </w:tcPr>
          <w:p w14:paraId="1C690B9F" w14:textId="77777777" w:rsidR="005362C4" w:rsidRPr="005362C4" w:rsidRDefault="005362C4" w:rsidP="0064191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There are </w:t>
            </w:r>
            <w:r w:rsidR="00641918"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>polic</w:t>
            </w:r>
            <w:r w:rsidR="00641918">
              <w:rPr>
                <w:rFonts w:ascii="Times New Roman" w:hAnsi="Times New Roman" w:cs="Times New Roman"/>
                <w:szCs w:val="24"/>
                <w:lang w:eastAsia="zh-HK"/>
              </w:rPr>
              <w:t>ies</w:t>
            </w:r>
            <w:r w:rsidR="00641918"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and procedures on disclosure of </w:t>
            </w:r>
            <w:r w:rsidR="00641918">
              <w:rPr>
                <w:rFonts w:ascii="Times New Roman" w:hAnsi="Times New Roman" w:cs="Times New Roman"/>
                <w:szCs w:val="24"/>
                <w:lang w:eastAsia="zh-HK"/>
              </w:rPr>
              <w:t>adverse events</w:t>
            </w:r>
            <w:r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to the patient</w:t>
            </w:r>
            <w:r w:rsidR="00641918">
              <w:rPr>
                <w:rFonts w:ascii="Times New Roman" w:hAnsi="Times New Roman" w:cs="Times New Roman"/>
                <w:szCs w:val="24"/>
                <w:lang w:eastAsia="zh-HK"/>
              </w:rPr>
              <w:t>s</w:t>
            </w:r>
            <w:r w:rsidRPr="005362C4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concerned</w:t>
            </w:r>
            <w:r w:rsidR="00802AC1">
              <w:rPr>
                <w:rFonts w:ascii="Times New Roman" w:hAnsi="Times New Roman" w:cs="Times New Roman"/>
                <w:szCs w:val="24"/>
                <w:lang w:eastAsia="zh-HK"/>
              </w:rPr>
              <w:t xml:space="preserve"> and/ or their next of kin</w:t>
            </w:r>
          </w:p>
        </w:tc>
        <w:tc>
          <w:tcPr>
            <w:tcW w:w="1922" w:type="dxa"/>
          </w:tcPr>
          <w:p w14:paraId="04EF85F1" w14:textId="77777777" w:rsidR="005362C4" w:rsidRPr="007C58F7" w:rsidRDefault="00000000" w:rsidP="005362C4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1321355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362C4" w:rsidRPr="005956A8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5362C4" w:rsidRPr="007C58F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</w:tbl>
    <w:p w14:paraId="2B695435" w14:textId="77777777" w:rsidR="00CA49C5" w:rsidRPr="00CA49C5" w:rsidRDefault="00CA49C5" w:rsidP="00CA49C5">
      <w:pPr>
        <w:ind w:left="480"/>
        <w:rPr>
          <w:rFonts w:ascii="Times New Roman" w:hAnsi="Times New Roman" w:cs="Times New Roman"/>
          <w:b/>
          <w:lang w:eastAsia="zh-HK"/>
        </w:rPr>
      </w:pPr>
    </w:p>
    <w:p w14:paraId="2AC6BC42" w14:textId="4511E1A3" w:rsidR="001D7F5A" w:rsidRPr="001D7F5A" w:rsidRDefault="00CA49C5" w:rsidP="001D7F5A">
      <w:pPr>
        <w:numPr>
          <w:ilvl w:val="0"/>
          <w:numId w:val="17"/>
        </w:numPr>
        <w:rPr>
          <w:rFonts w:ascii="Times New Roman" w:hAnsi="Times New Roman" w:cs="Times New Roman"/>
          <w:b/>
          <w:lang w:eastAsia="zh-HK"/>
        </w:rPr>
      </w:pPr>
      <w:r w:rsidRPr="00CA49C5">
        <w:rPr>
          <w:rFonts w:ascii="Times New Roman" w:hAnsi="Times New Roman" w:cs="Times New Roman" w:hint="eastAsia"/>
          <w:b/>
          <w:lang w:eastAsia="zh-HK"/>
        </w:rPr>
        <w:t>Personnel</w:t>
      </w:r>
    </w:p>
    <w:tbl>
      <w:tblPr>
        <w:tblW w:w="8190" w:type="dxa"/>
        <w:tblInd w:w="80" w:type="dxa"/>
        <w:tblLook w:val="04A0" w:firstRow="1" w:lastRow="0" w:firstColumn="1" w:lastColumn="0" w:noHBand="0" w:noVBand="1"/>
      </w:tblPr>
      <w:tblGrid>
        <w:gridCol w:w="2250"/>
        <w:gridCol w:w="5940"/>
      </w:tblGrid>
      <w:tr w:rsidR="002C5054" w:rsidRPr="002C5054" w14:paraId="694804D4" w14:textId="77777777" w:rsidTr="002C5054">
        <w:trPr>
          <w:trHeight w:val="945"/>
        </w:trPr>
        <w:tc>
          <w:tcPr>
            <w:tcW w:w="81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E14CB2" w14:textId="77777777" w:rsidR="002C5054" w:rsidRPr="002C5054" w:rsidRDefault="002C5054" w:rsidP="002C50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2C50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  <w:t>Responsible person to co-ordinate risk assessment and promulgate information on risk identifications and solutions for Patient Safety Incident</w:t>
            </w:r>
          </w:p>
        </w:tc>
      </w:tr>
      <w:tr w:rsidR="002C5054" w:rsidRPr="002C5054" w14:paraId="21D19FD4" w14:textId="77777777" w:rsidTr="002C5054">
        <w:trPr>
          <w:trHeight w:val="51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E33C0" w14:textId="77777777" w:rsidR="002C5054" w:rsidRPr="002C5054" w:rsidRDefault="002C5054" w:rsidP="002C5054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C5054">
              <w:rPr>
                <w:rFonts w:ascii="Times New Roman" w:hAnsi="Times New Roman" w:cs="Times New Roman"/>
                <w:szCs w:val="24"/>
                <w:lang w:eastAsia="zh-HK"/>
              </w:rPr>
              <w:t>Name in English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41474" w14:textId="7C87A278" w:rsidR="002C5054" w:rsidRPr="002C5054" w:rsidRDefault="002C5054" w:rsidP="002C5054">
            <w:pPr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</w:pP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C5054" w:rsidRPr="002C5054" w14:paraId="64D2F9AE" w14:textId="77777777" w:rsidTr="002C5054">
        <w:trPr>
          <w:trHeight w:val="51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D3AE5" w14:textId="77777777" w:rsidR="002C5054" w:rsidRPr="002C5054" w:rsidRDefault="002C5054" w:rsidP="002C5054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C5054">
              <w:rPr>
                <w:rFonts w:ascii="Times New Roman" w:hAnsi="Times New Roman" w:cs="Times New Roman"/>
                <w:szCs w:val="24"/>
                <w:lang w:eastAsia="zh-HK"/>
              </w:rPr>
              <w:t>Name in Chinese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9237C" w14:textId="51B0D3DD" w:rsidR="002C5054" w:rsidRPr="002C5054" w:rsidRDefault="002C5054" w:rsidP="002C5054">
            <w:pPr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</w:pP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C5054" w:rsidRPr="002C5054" w14:paraId="38C594A6" w14:textId="77777777" w:rsidTr="002C5054">
        <w:trPr>
          <w:trHeight w:val="51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16A70" w14:textId="77777777" w:rsidR="002C5054" w:rsidRPr="002C5054" w:rsidRDefault="002C5054" w:rsidP="002C5054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C5054">
              <w:rPr>
                <w:rFonts w:ascii="Times New Roman" w:hAnsi="Times New Roman" w:cs="Times New Roman"/>
                <w:szCs w:val="24"/>
                <w:lang w:eastAsia="zh-HK"/>
              </w:rPr>
              <w:t>Post Title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CF3E5" w14:textId="33EE4039" w:rsidR="002C5054" w:rsidRPr="002C5054" w:rsidRDefault="002C5054" w:rsidP="002C5054">
            <w:pPr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</w:pP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C5054" w:rsidRPr="002C5054" w14:paraId="71B5DD53" w14:textId="77777777" w:rsidTr="002C5054">
        <w:trPr>
          <w:trHeight w:val="51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472E8" w14:textId="77777777" w:rsidR="002C5054" w:rsidRPr="002C5054" w:rsidRDefault="002C5054" w:rsidP="002C5054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C5054">
              <w:rPr>
                <w:rFonts w:ascii="Times New Roman" w:hAnsi="Times New Roman" w:cs="Times New Roman"/>
                <w:szCs w:val="24"/>
                <w:lang w:eastAsia="zh-HK"/>
              </w:rPr>
              <w:t>Qualifications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8F682" w14:textId="0E486B63" w:rsidR="002C5054" w:rsidRPr="002C5054" w:rsidRDefault="002C5054" w:rsidP="002C5054">
            <w:pPr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</w:pP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C5054" w:rsidRPr="002C5054" w14:paraId="180BFF0E" w14:textId="77777777" w:rsidTr="002C5054">
        <w:trPr>
          <w:trHeight w:val="51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89BFB" w14:textId="77777777" w:rsidR="002C5054" w:rsidRPr="002C5054" w:rsidRDefault="002C5054" w:rsidP="002C5054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C5054">
              <w:rPr>
                <w:rFonts w:ascii="Times New Roman" w:hAnsi="Times New Roman" w:cs="Times New Roman"/>
                <w:szCs w:val="24"/>
                <w:lang w:eastAsia="zh-HK"/>
              </w:rPr>
              <w:lastRenderedPageBreak/>
              <w:t>Tel.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4DC81" w14:textId="3F1F0E10" w:rsidR="002C5054" w:rsidRPr="002C5054" w:rsidRDefault="002C5054" w:rsidP="002C5054">
            <w:pPr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</w:pP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C5054" w:rsidRPr="002C5054" w14:paraId="74A2C64B" w14:textId="77777777" w:rsidTr="002C5054">
        <w:trPr>
          <w:trHeight w:val="330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48CC9" w14:textId="77777777" w:rsidR="002C5054" w:rsidRPr="002C5054" w:rsidRDefault="002C5054" w:rsidP="002C5054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C5054">
              <w:rPr>
                <w:rFonts w:ascii="Times New Roman" w:hAnsi="Times New Roman" w:cs="Times New Roman"/>
                <w:szCs w:val="24"/>
                <w:lang w:eastAsia="zh-HK"/>
              </w:rPr>
              <w:t>Fax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9C68D" w14:textId="6C21D2ED" w:rsidR="002C5054" w:rsidRPr="002C5054" w:rsidRDefault="002C5054" w:rsidP="002C5054">
            <w:pPr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</w:pP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C5054" w:rsidRPr="002C5054" w14:paraId="4154AA92" w14:textId="77777777" w:rsidTr="002C5054">
        <w:trPr>
          <w:trHeight w:val="330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E187E" w14:textId="77777777" w:rsidR="002C5054" w:rsidRPr="002C5054" w:rsidRDefault="002C5054" w:rsidP="002C5054">
            <w:pPr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C5054">
              <w:rPr>
                <w:rFonts w:ascii="Times New Roman" w:hAnsi="Times New Roman" w:cs="Times New Roman"/>
                <w:szCs w:val="24"/>
                <w:lang w:eastAsia="zh-HK"/>
              </w:rPr>
              <w:t>Email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E6D53" w14:textId="3BBDAA32" w:rsidR="002C5054" w:rsidRPr="002C5054" w:rsidRDefault="002C5054" w:rsidP="002C5054">
            <w:pPr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</w:pP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CA49C5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30B2B6FD" w14:textId="77777777" w:rsidR="005362C4" w:rsidRPr="001D7F5A" w:rsidRDefault="005362C4" w:rsidP="002C5054"/>
    <w:sectPr w:rsidR="005362C4" w:rsidRPr="001D7F5A" w:rsidSect="00F5728A">
      <w:footerReference w:type="default" r:id="rId7"/>
      <w:pgSz w:w="11906" w:h="16838"/>
      <w:pgMar w:top="1440" w:right="1800" w:bottom="1440" w:left="180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6F984" w14:textId="77777777" w:rsidR="00535670" w:rsidRDefault="00535670" w:rsidP="00D43A4E">
      <w:r>
        <w:separator/>
      </w:r>
    </w:p>
  </w:endnote>
  <w:endnote w:type="continuationSeparator" w:id="0">
    <w:p w14:paraId="386849E7" w14:textId="77777777" w:rsidR="00535670" w:rsidRDefault="00535670" w:rsidP="00D4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10C1B" w14:textId="103284EF" w:rsidR="00CA7A0D" w:rsidRDefault="00F5728A" w:rsidP="00F5728A">
    <w:pPr>
      <w:pStyle w:val="Footer"/>
      <w:pBdr>
        <w:top w:val="single" w:sz="4" w:space="1" w:color="auto"/>
      </w:pBdr>
    </w:pPr>
    <w:r>
      <w:rPr>
        <w:rFonts w:ascii="Times New Roman" w:hAnsi="Times New Roman" w:cs="Times New Roman"/>
        <w:sz w:val="22"/>
        <w:szCs w:val="22"/>
      </w:rPr>
      <w:t>PHF 110 (</w:t>
    </w:r>
    <w:r w:rsidR="002C55FC">
      <w:rPr>
        <w:rFonts w:ascii="Times New Roman" w:hAnsi="Times New Roman" w:cs="Times New Roman"/>
        <w:sz w:val="22"/>
        <w:szCs w:val="22"/>
      </w:rPr>
      <w:t>2/2025</w:t>
    </w:r>
    <w:r>
      <w:rPr>
        <w:rFonts w:ascii="Times New Roman" w:hAnsi="Times New Roman" w:cs="Times New Roman"/>
        <w:sz w:val="22"/>
        <w:szCs w:val="22"/>
      </w:rPr>
      <w:t>)</w:t>
    </w:r>
    <w:r>
      <w:rPr>
        <w:rFonts w:ascii="Times New Roman" w:hAnsi="Times New Roman" w:cs="Times New Roman"/>
        <w:sz w:val="22"/>
        <w:szCs w:val="22"/>
      </w:rPr>
      <w:tab/>
    </w:r>
    <w:r w:rsidR="00CA7A0D" w:rsidRPr="003172A1">
      <w:rPr>
        <w:rFonts w:ascii="Times New Roman" w:hAnsi="Times New Roman" w:cs="Times New Roman"/>
        <w:b/>
        <w:sz w:val="22"/>
        <w:szCs w:val="22"/>
      </w:rPr>
      <w:t>A</w:t>
    </w:r>
    <w:r w:rsidR="00CA7A0D">
      <w:rPr>
        <w:rFonts w:ascii="Times New Roman" w:hAnsi="Times New Roman" w:cs="Times New Roman" w:hint="eastAsia"/>
        <w:b/>
        <w:sz w:val="22"/>
        <w:szCs w:val="22"/>
        <w:lang w:eastAsia="zh-HK"/>
      </w:rPr>
      <w:t>6</w:t>
    </w:r>
    <w:r w:rsidR="00CA7A0D">
      <w:rPr>
        <w:rFonts w:ascii="Times New Roman" w:hAnsi="Times New Roman" w:cs="Times New Roman"/>
        <w:sz w:val="22"/>
        <w:szCs w:val="22"/>
      </w:rPr>
      <w:t xml:space="preserve">: Page </w:t>
    </w:r>
    <w:r w:rsidR="00CA7A0D">
      <w:rPr>
        <w:rFonts w:ascii="Times New Roman" w:hAnsi="Times New Roman" w:cs="Times New Roman"/>
        <w:sz w:val="22"/>
        <w:szCs w:val="22"/>
      </w:rPr>
      <w:fldChar w:fldCharType="begin"/>
    </w:r>
    <w:r w:rsidR="00CA7A0D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CA7A0D">
      <w:rPr>
        <w:rFonts w:ascii="Times New Roman" w:hAnsi="Times New Roman" w:cs="Times New Roman"/>
        <w:sz w:val="22"/>
        <w:szCs w:val="22"/>
      </w:rPr>
      <w:fldChar w:fldCharType="separate"/>
    </w:r>
    <w:r w:rsidR="005C70FC">
      <w:rPr>
        <w:rFonts w:ascii="Times New Roman" w:hAnsi="Times New Roman" w:cs="Times New Roman"/>
        <w:noProof/>
        <w:sz w:val="22"/>
        <w:szCs w:val="22"/>
      </w:rPr>
      <w:t>2</w:t>
    </w:r>
    <w:r w:rsidR="00CA7A0D">
      <w:rPr>
        <w:rFonts w:ascii="Times New Roman" w:hAnsi="Times New Roman" w:cs="Times New Roman"/>
        <w:sz w:val="22"/>
        <w:szCs w:val="22"/>
      </w:rPr>
      <w:fldChar w:fldCharType="end"/>
    </w:r>
    <w:r w:rsidR="00CA7A0D">
      <w:rPr>
        <w:rFonts w:ascii="Times New Roman" w:hAnsi="Times New Roman" w:cs="Times New Roman"/>
        <w:sz w:val="22"/>
        <w:szCs w:val="22"/>
      </w:rPr>
      <w:t xml:space="preserve"> of </w:t>
    </w:r>
    <w:r w:rsidR="00CA7A0D">
      <w:rPr>
        <w:rFonts w:ascii="Times New Roman" w:hAnsi="Times New Roman" w:cs="Times New Roman"/>
        <w:sz w:val="22"/>
        <w:szCs w:val="22"/>
      </w:rPr>
      <w:fldChar w:fldCharType="begin"/>
    </w:r>
    <w:r w:rsidR="00CA7A0D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CA7A0D">
      <w:rPr>
        <w:rFonts w:ascii="Times New Roman" w:hAnsi="Times New Roman" w:cs="Times New Roman"/>
        <w:sz w:val="22"/>
        <w:szCs w:val="22"/>
      </w:rPr>
      <w:fldChar w:fldCharType="separate"/>
    </w:r>
    <w:r w:rsidR="005C70FC">
      <w:rPr>
        <w:rFonts w:ascii="Times New Roman" w:hAnsi="Times New Roman" w:cs="Times New Roman"/>
        <w:noProof/>
        <w:sz w:val="22"/>
        <w:szCs w:val="22"/>
      </w:rPr>
      <w:t>3</w:t>
    </w:r>
    <w:r w:rsidR="00CA7A0D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64A6B" w14:textId="77777777" w:rsidR="00535670" w:rsidRDefault="00535670" w:rsidP="00D43A4E">
      <w:r>
        <w:separator/>
      </w:r>
    </w:p>
  </w:footnote>
  <w:footnote w:type="continuationSeparator" w:id="0">
    <w:p w14:paraId="2169BEEA" w14:textId="77777777" w:rsidR="00535670" w:rsidRDefault="00535670" w:rsidP="00D43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708D3"/>
    <w:multiLevelType w:val="hybridMultilevel"/>
    <w:tmpl w:val="5EB83018"/>
    <w:lvl w:ilvl="0" w:tplc="53428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7A6F04"/>
    <w:multiLevelType w:val="hybridMultilevel"/>
    <w:tmpl w:val="EBEC4C22"/>
    <w:lvl w:ilvl="0" w:tplc="154EB98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ADE5C36"/>
    <w:multiLevelType w:val="hybridMultilevel"/>
    <w:tmpl w:val="D2A20F92"/>
    <w:lvl w:ilvl="0" w:tplc="6F98A6D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E01C0B"/>
    <w:multiLevelType w:val="hybridMultilevel"/>
    <w:tmpl w:val="F38009F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CC51A4"/>
    <w:multiLevelType w:val="hybridMultilevel"/>
    <w:tmpl w:val="9AE0FC32"/>
    <w:lvl w:ilvl="0" w:tplc="6F98A6D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3D4213"/>
    <w:multiLevelType w:val="multilevel"/>
    <w:tmpl w:val="447A7BC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.1."/>
      <w:lvlJc w:val="left"/>
      <w:pPr>
        <w:ind w:left="567" w:hanging="567"/>
      </w:pPr>
      <w:rPr>
        <w:rFonts w:hint="eastAsia"/>
        <w:b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28AC0AF1"/>
    <w:multiLevelType w:val="hybridMultilevel"/>
    <w:tmpl w:val="BEB24882"/>
    <w:lvl w:ilvl="0" w:tplc="CA56FF56">
      <w:start w:val="2"/>
      <w:numFmt w:val="lowerRoman"/>
      <w:lvlText w:val="(%1)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7" w15:restartNumberingAfterBreak="0">
    <w:nsid w:val="2A2756FF"/>
    <w:multiLevelType w:val="hybridMultilevel"/>
    <w:tmpl w:val="7130C838"/>
    <w:lvl w:ilvl="0" w:tplc="109EE9C8">
      <w:start w:val="1"/>
      <w:numFmt w:val="decimal"/>
      <w:lvlText w:val="%1.3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B33BF3"/>
    <w:multiLevelType w:val="multilevel"/>
    <w:tmpl w:val="313C31C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" w15:restartNumberingAfterBreak="0">
    <w:nsid w:val="2D781B2E"/>
    <w:multiLevelType w:val="hybridMultilevel"/>
    <w:tmpl w:val="B5CE5096"/>
    <w:lvl w:ilvl="0" w:tplc="086EB96E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900806"/>
    <w:multiLevelType w:val="hybridMultilevel"/>
    <w:tmpl w:val="15E42590"/>
    <w:lvl w:ilvl="0" w:tplc="2960A2FA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02F24F1"/>
    <w:multiLevelType w:val="multilevel"/>
    <w:tmpl w:val="6C124A7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9.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2" w15:restartNumberingAfterBreak="0">
    <w:nsid w:val="390E1B42"/>
    <w:multiLevelType w:val="multilevel"/>
    <w:tmpl w:val="EEEC86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E561A9E"/>
    <w:multiLevelType w:val="hybridMultilevel"/>
    <w:tmpl w:val="C71892B0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10A3F46"/>
    <w:multiLevelType w:val="hybridMultilevel"/>
    <w:tmpl w:val="4750147C"/>
    <w:lvl w:ilvl="0" w:tplc="2960A2F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C68C4"/>
    <w:multiLevelType w:val="hybridMultilevel"/>
    <w:tmpl w:val="065C6CBE"/>
    <w:lvl w:ilvl="0" w:tplc="8076B8DE">
      <w:start w:val="1"/>
      <w:numFmt w:val="decimal"/>
      <w:lvlText w:val="%1.2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F1008B"/>
    <w:multiLevelType w:val="hybridMultilevel"/>
    <w:tmpl w:val="FBA0BA30"/>
    <w:lvl w:ilvl="0" w:tplc="3634E458">
      <w:start w:val="1"/>
      <w:numFmt w:val="lowerLetter"/>
      <w:lvlText w:val="(%1)"/>
      <w:lvlJc w:val="left"/>
      <w:pPr>
        <w:ind w:left="14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D2F2E18"/>
    <w:multiLevelType w:val="hybridMultilevel"/>
    <w:tmpl w:val="3190CD5C"/>
    <w:lvl w:ilvl="0" w:tplc="2960A2FA">
      <w:start w:val="1"/>
      <w:numFmt w:val="lowerRoman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DB1082E"/>
    <w:multiLevelType w:val="hybridMultilevel"/>
    <w:tmpl w:val="DE865670"/>
    <w:lvl w:ilvl="0" w:tplc="15687FD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F516FFD"/>
    <w:multiLevelType w:val="hybridMultilevel"/>
    <w:tmpl w:val="FDE03648"/>
    <w:lvl w:ilvl="0" w:tplc="1598AAF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2960A2FA">
      <w:start w:val="1"/>
      <w:numFmt w:val="lowerRoman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3F016D"/>
    <w:multiLevelType w:val="hybridMultilevel"/>
    <w:tmpl w:val="E3328B52"/>
    <w:lvl w:ilvl="0" w:tplc="2C9A8494">
      <w:start w:val="4"/>
      <w:numFmt w:val="decimal"/>
      <w:lvlText w:val="%1."/>
      <w:lvlJc w:val="left"/>
      <w:pPr>
        <w:ind w:left="360" w:hanging="360"/>
      </w:pPr>
      <w:rPr>
        <w:rFonts w:eastAsia="PMingLi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FA51ED9"/>
    <w:multiLevelType w:val="hybridMultilevel"/>
    <w:tmpl w:val="3C0ADBF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13029903">
    <w:abstractNumId w:val="5"/>
  </w:num>
  <w:num w:numId="2" w16cid:durableId="1245846069">
    <w:abstractNumId w:val="11"/>
  </w:num>
  <w:num w:numId="3" w16cid:durableId="1153060417">
    <w:abstractNumId w:val="18"/>
  </w:num>
  <w:num w:numId="4" w16cid:durableId="659649877">
    <w:abstractNumId w:val="12"/>
  </w:num>
  <w:num w:numId="5" w16cid:durableId="301421110">
    <w:abstractNumId w:val="2"/>
  </w:num>
  <w:num w:numId="6" w16cid:durableId="1051466355">
    <w:abstractNumId w:val="0"/>
  </w:num>
  <w:num w:numId="7" w16cid:durableId="1545480864">
    <w:abstractNumId w:val="8"/>
  </w:num>
  <w:num w:numId="8" w16cid:durableId="1669015873">
    <w:abstractNumId w:val="4"/>
  </w:num>
  <w:num w:numId="9" w16cid:durableId="207767443">
    <w:abstractNumId w:val="15"/>
  </w:num>
  <w:num w:numId="10" w16cid:durableId="591163857">
    <w:abstractNumId w:val="7"/>
  </w:num>
  <w:num w:numId="11" w16cid:durableId="650184157">
    <w:abstractNumId w:val="1"/>
  </w:num>
  <w:num w:numId="12" w16cid:durableId="515121244">
    <w:abstractNumId w:val="21"/>
  </w:num>
  <w:num w:numId="13" w16cid:durableId="1487093596">
    <w:abstractNumId w:val="3"/>
  </w:num>
  <w:num w:numId="14" w16cid:durableId="367216884">
    <w:abstractNumId w:val="13"/>
  </w:num>
  <w:num w:numId="15" w16cid:durableId="1773932121">
    <w:abstractNumId w:val="16"/>
  </w:num>
  <w:num w:numId="16" w16cid:durableId="1760523822">
    <w:abstractNumId w:val="6"/>
  </w:num>
  <w:num w:numId="17" w16cid:durableId="353966748">
    <w:abstractNumId w:val="20"/>
  </w:num>
  <w:num w:numId="18" w16cid:durableId="1979912996">
    <w:abstractNumId w:val="17"/>
  </w:num>
  <w:num w:numId="19" w16cid:durableId="1952740940">
    <w:abstractNumId w:val="9"/>
  </w:num>
  <w:num w:numId="20" w16cid:durableId="1706834559">
    <w:abstractNumId w:val="19"/>
  </w:num>
  <w:num w:numId="21" w16cid:durableId="1085419408">
    <w:abstractNumId w:val="14"/>
  </w:num>
  <w:num w:numId="22" w16cid:durableId="21184003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/JHnAEY0XtIFQRJcHEucdkzawA1JQCapQGdsIJlksHcSd12YwAf79ASXlltWDqBoSfhndCg1u3VizL2Wbek53A==" w:salt="ruUrBRSZ9ZZhG4LQ5AvnYA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5CF"/>
    <w:rsid w:val="00053DAB"/>
    <w:rsid w:val="00104180"/>
    <w:rsid w:val="0018765C"/>
    <w:rsid w:val="001A01BD"/>
    <w:rsid w:val="001D7F5A"/>
    <w:rsid w:val="002064A8"/>
    <w:rsid w:val="0022286D"/>
    <w:rsid w:val="002359DC"/>
    <w:rsid w:val="0027569C"/>
    <w:rsid w:val="002B39F3"/>
    <w:rsid w:val="002C5054"/>
    <w:rsid w:val="002C55FC"/>
    <w:rsid w:val="002F3FF8"/>
    <w:rsid w:val="00300BB5"/>
    <w:rsid w:val="00314697"/>
    <w:rsid w:val="0031485D"/>
    <w:rsid w:val="00385C07"/>
    <w:rsid w:val="003E2750"/>
    <w:rsid w:val="004168EA"/>
    <w:rsid w:val="0044373A"/>
    <w:rsid w:val="004E1EDB"/>
    <w:rsid w:val="00535670"/>
    <w:rsid w:val="005362C4"/>
    <w:rsid w:val="00545435"/>
    <w:rsid w:val="005956A8"/>
    <w:rsid w:val="005C70FC"/>
    <w:rsid w:val="005E362D"/>
    <w:rsid w:val="005F700E"/>
    <w:rsid w:val="00641918"/>
    <w:rsid w:val="0068026E"/>
    <w:rsid w:val="006A221A"/>
    <w:rsid w:val="006E3CED"/>
    <w:rsid w:val="00723301"/>
    <w:rsid w:val="00757A17"/>
    <w:rsid w:val="0077600E"/>
    <w:rsid w:val="007C58F7"/>
    <w:rsid w:val="00802AC1"/>
    <w:rsid w:val="0082669D"/>
    <w:rsid w:val="008832CB"/>
    <w:rsid w:val="0090546E"/>
    <w:rsid w:val="00916BEA"/>
    <w:rsid w:val="009765CF"/>
    <w:rsid w:val="009859A6"/>
    <w:rsid w:val="00992BA2"/>
    <w:rsid w:val="00A00187"/>
    <w:rsid w:val="00A15E54"/>
    <w:rsid w:val="00A62B81"/>
    <w:rsid w:val="00A846B6"/>
    <w:rsid w:val="00AA7D12"/>
    <w:rsid w:val="00BA5465"/>
    <w:rsid w:val="00BC0D64"/>
    <w:rsid w:val="00C75ABE"/>
    <w:rsid w:val="00CA49C5"/>
    <w:rsid w:val="00CA7A0D"/>
    <w:rsid w:val="00CF21E1"/>
    <w:rsid w:val="00D248BB"/>
    <w:rsid w:val="00D35A81"/>
    <w:rsid w:val="00D43A4E"/>
    <w:rsid w:val="00D43BB7"/>
    <w:rsid w:val="00D774D6"/>
    <w:rsid w:val="00DA2970"/>
    <w:rsid w:val="00DD1CC0"/>
    <w:rsid w:val="00DF096B"/>
    <w:rsid w:val="00E115F9"/>
    <w:rsid w:val="00E564E1"/>
    <w:rsid w:val="00E7685D"/>
    <w:rsid w:val="00EB3E14"/>
    <w:rsid w:val="00ED3A98"/>
    <w:rsid w:val="00F54D5F"/>
    <w:rsid w:val="00F5728A"/>
    <w:rsid w:val="00FE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D3ADD6"/>
  <w15:docId w15:val="{7FA95DA7-6500-4C60-926F-0A343BAF7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5CF"/>
    <w:pPr>
      <w:widowControl w:val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65CF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9765C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5CF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43A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43A4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43A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43A4E"/>
    <w:rPr>
      <w:sz w:val="20"/>
      <w:szCs w:val="20"/>
    </w:rPr>
  </w:style>
  <w:style w:type="table" w:customStyle="1" w:styleId="1">
    <w:name w:val="表格格線1"/>
    <w:basedOn w:val="TableNormal"/>
    <w:next w:val="TableGrid"/>
    <w:uiPriority w:val="59"/>
    <w:rsid w:val="005F7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TableNormal"/>
    <w:next w:val="TableGrid"/>
    <w:uiPriority w:val="59"/>
    <w:rsid w:val="00536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TableNormal"/>
    <w:next w:val="TableGrid"/>
    <w:uiPriority w:val="59"/>
    <w:rsid w:val="00CA4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Natalie YK KEUNG</dc:creator>
  <cp:lastModifiedBy>User</cp:lastModifiedBy>
  <cp:revision>25</cp:revision>
  <cp:lastPrinted>2019-06-24T07:16:00Z</cp:lastPrinted>
  <dcterms:created xsi:type="dcterms:W3CDTF">2019-05-30T07:03:00Z</dcterms:created>
  <dcterms:modified xsi:type="dcterms:W3CDTF">2025-03-05T13:49:00Z</dcterms:modified>
</cp:coreProperties>
</file>