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CE957" w14:textId="3C39BD46" w:rsidR="007E687A" w:rsidRDefault="007263AF" w:rsidP="001111ED">
      <w:pPr>
        <w:pStyle w:val="Heading2"/>
        <w:rPr>
          <w:rFonts w:eastAsia="Times New Roman"/>
          <w:i/>
          <w:kern w:val="52"/>
          <w:sz w:val="32"/>
          <w:szCs w:val="52"/>
          <w:lang w:val="en-HK" w:eastAsia="zh-HK"/>
        </w:rPr>
      </w:pPr>
      <w:r>
        <w:rPr>
          <w:rFonts w:eastAsiaTheme="minorEastAsia" w:hint="eastAsia"/>
          <w:i/>
          <w:kern w:val="52"/>
          <w:sz w:val="32"/>
          <w:szCs w:val="52"/>
          <w:lang w:val="en-HK"/>
        </w:rPr>
        <w:t xml:space="preserve">B5 </w:t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1E7049">
        <w:rPr>
          <w:rFonts w:eastAsia="Times New Roman"/>
          <w:i/>
          <w:kern w:val="52"/>
          <w:sz w:val="32"/>
          <w:szCs w:val="52"/>
          <w:lang w:val="en-HK" w:eastAsia="zh-HK"/>
        </w:rPr>
        <w:t>Haemodialysis</w:t>
      </w:r>
    </w:p>
    <w:p w14:paraId="7C71659A" w14:textId="3BC4974E" w:rsidR="001111ED" w:rsidRDefault="007E687A" w:rsidP="001111ED">
      <w:pPr>
        <w:pStyle w:val="Heading2"/>
        <w:rPr>
          <w:lang w:val="en-HK" w:eastAsia="zh-HK"/>
        </w:rPr>
      </w:pPr>
      <w:r w:rsidRPr="007E687A">
        <w:rPr>
          <w:lang w:val="en-HK" w:eastAsia="zh-HK"/>
        </w:rPr>
        <w:t>1</w:t>
      </w:r>
      <w:r w:rsidR="002D2D7E">
        <w:rPr>
          <w:lang w:val="en-HK" w:eastAsia="zh-HK"/>
        </w:rPr>
        <w:tab/>
      </w:r>
      <w:r w:rsidRPr="007E687A">
        <w:rPr>
          <w:lang w:val="en-HK" w:eastAsia="zh-HK"/>
        </w:rPr>
        <w:t>Particulars of the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6443"/>
      </w:tblGrid>
      <w:tr w:rsidR="007E687A" w:rsidRPr="00573890" w14:paraId="5570F508" w14:textId="77777777" w:rsidTr="001F3C2D">
        <w:trPr>
          <w:trHeight w:val="119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33C" w14:textId="33E47A3A" w:rsidR="007E687A" w:rsidRPr="00573890" w:rsidRDefault="007E687A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Scope of </w:t>
            </w:r>
            <w:r w:rsidR="00D85F5D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</w:t>
            </w: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97A" w14:textId="4E8DEF24" w:rsidR="007E687A" w:rsidRPr="00573890" w:rsidRDefault="002D2D7E" w:rsidP="00DF1DCE">
            <w:pPr>
              <w:ind w:leftChars="32" w:left="77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 w:rsidR="00DF1DCE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DF1DCE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DF1DCE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DF1DCE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DF1DCE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7C586FBF" w14:textId="77777777" w:rsidTr="001F3C2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815" w14:textId="77777777" w:rsidR="007E687A" w:rsidRPr="00573890" w:rsidRDefault="007E687A" w:rsidP="001F3C2D">
            <w:pPr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Operating hours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D836" w14:textId="457D1C91" w:rsidR="007E687A" w:rsidRPr="00573890" w:rsidRDefault="002D2D7E" w:rsidP="00076EB1">
            <w:pPr>
              <w:spacing w:line="276" w:lineRule="auto"/>
              <w:ind w:leftChars="32" w:left="77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separate"/>
            </w:r>
            <w:r w:rsidR="00076EB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076EB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076EB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076EB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 w:rsidR="00076EB1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233FD1" w:rsidRPr="00573890" w14:paraId="2163F8FF" w14:textId="77777777" w:rsidTr="00233FD1">
        <w:trPr>
          <w:cantSplit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F44F" w14:textId="6C41ACF3" w:rsidR="00233FD1" w:rsidRPr="00573890" w:rsidRDefault="00233FD1" w:rsidP="001F3C2D">
            <w:pPr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622843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Haemodialysis </w:t>
            </w:r>
            <w:r w:rsidR="00EC6064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s</w:t>
            </w:r>
            <w:r w:rsidRPr="00622843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3A8" w14:textId="73C2CC70" w:rsidR="00233FD1" w:rsidRPr="00573890" w:rsidRDefault="00233FD1" w:rsidP="001F3C2D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No of beds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/ chairs</w:t>
            </w: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: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Pr="007F418C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F418C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instrText xml:space="preserve"> FORMTEXT </w:instrText>
            </w:r>
            <w:r w:rsidRPr="007F418C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</w:r>
            <w:r w:rsidRPr="007F418C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fldChar w:fldCharType="separate"/>
            </w:r>
            <w:r w:rsidRPr="007F418C">
              <w:rPr>
                <w:rFonts w:ascii="Times New Roman" w:eastAsia="DFKai-SB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7F418C">
              <w:rPr>
                <w:rFonts w:ascii="Times New Roman" w:eastAsia="DFKai-SB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7F418C">
              <w:rPr>
                <w:rFonts w:ascii="Times New Roman" w:eastAsia="DFKai-SB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7F418C">
              <w:rPr>
                <w:rFonts w:ascii="Times New Roman" w:eastAsia="DFKai-SB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7F418C">
              <w:rPr>
                <w:rFonts w:ascii="Times New Roman" w:eastAsia="DFKai-SB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Pr="007F418C">
              <w:rPr>
                <w:rFonts w:ascii="Times New Roman" w:eastAsia="DFKai-SB" w:hAnsi="Times New Roman" w:cs="Times New Roman"/>
                <w:szCs w:val="26"/>
                <w:u w:val="single"/>
                <w:lang w:val="en-HK" w:eastAsia="zh-HK"/>
              </w:rPr>
              <w:fldChar w:fldCharType="end"/>
            </w:r>
          </w:p>
        </w:tc>
      </w:tr>
    </w:tbl>
    <w:p w14:paraId="6AAD37AE" w14:textId="77777777" w:rsidR="007E687A" w:rsidRDefault="007E687A" w:rsidP="001F3C2D">
      <w:pPr>
        <w:spacing w:line="276" w:lineRule="auto"/>
      </w:pPr>
    </w:p>
    <w:p w14:paraId="35D2D8CE" w14:textId="1329CD4A" w:rsidR="007E687A" w:rsidRDefault="002363AD" w:rsidP="002363AD">
      <w:pPr>
        <w:pStyle w:val="Heading2"/>
        <w:rPr>
          <w:lang w:val="en-HK" w:eastAsia="zh-HK"/>
        </w:rPr>
      </w:pPr>
      <w:r w:rsidRPr="00573890">
        <w:rPr>
          <w:lang w:val="en-HK" w:eastAsia="zh-HK"/>
        </w:rPr>
        <w:t>2</w:t>
      </w:r>
      <w:r w:rsidR="002D2D7E">
        <w:rPr>
          <w:lang w:val="en-HK" w:eastAsia="zh-HK"/>
        </w:rPr>
        <w:tab/>
      </w:r>
      <w:r w:rsidR="00622843">
        <w:rPr>
          <w:lang w:val="en-HK" w:eastAsia="zh-HK"/>
        </w:rPr>
        <w:t>Advisor for haemodialysis service</w:t>
      </w:r>
    </w:p>
    <w:tbl>
      <w:tblPr>
        <w:tblStyle w:val="41"/>
        <w:tblW w:w="4927" w:type="pct"/>
        <w:tblLayout w:type="fixed"/>
        <w:tblLook w:val="04A0" w:firstRow="1" w:lastRow="0" w:firstColumn="1" w:lastColumn="0" w:noHBand="0" w:noVBand="1"/>
      </w:tblPr>
      <w:tblGrid>
        <w:gridCol w:w="6379"/>
        <w:gridCol w:w="1559"/>
        <w:gridCol w:w="1559"/>
      </w:tblGrid>
      <w:tr w:rsidR="006B0B3A" w14:paraId="011CF1F1" w14:textId="77777777" w:rsidTr="001F3C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8" w:type="pct"/>
          </w:tcPr>
          <w:p w14:paraId="0247CAA8" w14:textId="55F74A40" w:rsidR="006B0B3A" w:rsidRDefault="00622843" w:rsidP="001F3C2D">
            <w:pPr>
              <w:spacing w:line="276" w:lineRule="auto"/>
              <w:ind w:leftChars="32" w:left="77" w:right="162"/>
              <w:jc w:val="both"/>
              <w:rPr>
                <w:lang w:val="en-HK" w:eastAsia="zh-HK"/>
              </w:rPr>
            </w:pPr>
            <w:r w:rsidRPr="00622843">
              <w:rPr>
                <w:rFonts w:ascii="Times New Roman" w:eastAsia="DFKai-SB" w:hAnsi="Times New Roman" w:cs="Times New Roman"/>
                <w:b w:val="0"/>
                <w:szCs w:val="24"/>
                <w:lang w:val="en-HK" w:eastAsia="zh-HK"/>
              </w:rPr>
              <w:t>Is the CME a specialist in nephrology?</w:t>
            </w:r>
          </w:p>
        </w:tc>
        <w:tc>
          <w:tcPr>
            <w:tcW w:w="821" w:type="pct"/>
          </w:tcPr>
          <w:p w14:paraId="17362F54" w14:textId="2713A352" w:rsidR="006B0B3A" w:rsidRPr="006B0B3A" w:rsidRDefault="00000000" w:rsidP="006B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73278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b w:val="0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 w:val="0"/>
                <w:bCs w:val="0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lang w:val="en-HK" w:eastAsia="zh-HK"/>
              </w:rPr>
              <w:t>Yes</w:t>
            </w:r>
          </w:p>
        </w:tc>
        <w:tc>
          <w:tcPr>
            <w:tcW w:w="821" w:type="pct"/>
          </w:tcPr>
          <w:p w14:paraId="14C26803" w14:textId="17905902" w:rsidR="006B0B3A" w:rsidRPr="006B0B3A" w:rsidRDefault="00000000" w:rsidP="006B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8957117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b w:val="0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 w:val="0"/>
                <w:bCs w:val="0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DFKai-SB" w:hAnsi="Times New Roman" w:cs="Times New Roman"/>
                <w:b w:val="0"/>
                <w:bCs w:val="0"/>
                <w:color w:val="000000"/>
                <w:lang w:val="en-HK" w:eastAsia="zh-HK"/>
              </w:rPr>
              <w:t>No</w:t>
            </w:r>
          </w:p>
        </w:tc>
      </w:tr>
    </w:tbl>
    <w:p w14:paraId="75FE9FC8" w14:textId="77777777" w:rsidR="00330AFE" w:rsidRPr="006B0B3A" w:rsidRDefault="00330AFE" w:rsidP="006B0B3A">
      <w:pPr>
        <w:rPr>
          <w:lang w:val="en-HK"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330AFE" w:rsidRPr="00573890" w14:paraId="41BFB2D4" w14:textId="77777777" w:rsidTr="001F3C2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6F8" w14:textId="141D690A" w:rsidR="00330AFE" w:rsidRPr="00573890" w:rsidRDefault="00330AFE" w:rsidP="00D85F5D">
            <w:pPr>
              <w:ind w:leftChars="36" w:left="86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If no, please complete the following information for the </w:t>
            </w:r>
            <w:r w:rsidR="00D85F5D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advisor</w:t>
            </w: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:</w:t>
            </w:r>
          </w:p>
        </w:tc>
      </w:tr>
      <w:tr w:rsidR="007E687A" w:rsidRPr="00573890" w14:paraId="13E0BC23" w14:textId="77777777" w:rsidTr="001F3C2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36B8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2A88" w14:textId="592D4C54" w:rsidR="007E687A" w:rsidRPr="00573890" w:rsidRDefault="002D2D7E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6CC85648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EECE" w14:textId="6736E79A" w:rsidR="007E687A" w:rsidRPr="00573890" w:rsidRDefault="002D2D7E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71B04F57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7ECA6CF4" w14:textId="77777777" w:rsidTr="001F3C2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430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A520" w14:textId="3CCF31DC" w:rsidR="007E687A" w:rsidRPr="00573890" w:rsidRDefault="002D2D7E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5E8DA599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AC6" w14:textId="09795581" w:rsidR="007E687A" w:rsidRPr="00573890" w:rsidRDefault="002D2D7E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346E1939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B320B6" w:rsidRPr="00573890" w14:paraId="35085BF0" w14:textId="77777777" w:rsidTr="001F3C2D">
        <w:trPr>
          <w:trHeight w:val="1814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D742" w14:textId="77777777" w:rsidR="00B320B6" w:rsidRPr="00573890" w:rsidRDefault="00B320B6" w:rsidP="002363AD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1904" w14:textId="2448136B" w:rsidR="00B320B6" w:rsidRPr="00573890" w:rsidRDefault="002D2D7E" w:rsidP="001F3C2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3B5FEC22" w14:textId="77777777" w:rsidTr="001F3C2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37B" w14:textId="77777777" w:rsidR="007E687A" w:rsidRPr="00573890" w:rsidRDefault="007E687A" w:rsidP="002363AD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31C" w14:textId="7C1DC55C" w:rsidR="009168AA" w:rsidRDefault="002D2D7E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432A0507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7C" w14:textId="1D29644B" w:rsidR="007E687A" w:rsidRPr="00573890" w:rsidRDefault="002D2D7E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7BD87DD2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B320B6" w:rsidRPr="00573890" w14:paraId="1C98DF2B" w14:textId="77777777" w:rsidTr="001F3C2D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9E27" w14:textId="77777777" w:rsidR="00B320B6" w:rsidRPr="00573890" w:rsidRDefault="00B320B6" w:rsidP="001F3C2D">
            <w:pPr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F9BE" w14:textId="12103066" w:rsidR="00B320B6" w:rsidRPr="00573890" w:rsidRDefault="002D2D7E" w:rsidP="001F3C2D">
            <w:pPr>
              <w:ind w:leftChars="24" w:left="58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</w:tbl>
    <w:p w14:paraId="74D42E20" w14:textId="77777777" w:rsidR="007E687A" w:rsidRDefault="007E687A" w:rsidP="003F551A"/>
    <w:p w14:paraId="6FDF5565" w14:textId="121D6AE3" w:rsidR="00FE1BA1" w:rsidRPr="007E687A" w:rsidRDefault="00A2768D" w:rsidP="00FE1BA1">
      <w:pPr>
        <w:pStyle w:val="Heading2"/>
      </w:pPr>
      <w:r w:rsidRPr="00573890">
        <w:rPr>
          <w:lang w:val="en-HK" w:eastAsia="zh-HK"/>
        </w:rPr>
        <w:t>3</w:t>
      </w:r>
      <w:r>
        <w:rPr>
          <w:lang w:val="en-HK" w:eastAsia="zh-HK"/>
        </w:rPr>
        <w:tab/>
      </w:r>
      <w:r w:rsidR="00FE1BA1" w:rsidRPr="00573890">
        <w:rPr>
          <w:lang w:val="en-HK" w:eastAsia="zh-HK"/>
        </w:rPr>
        <w:t>Nurse-in-charge</w:t>
      </w:r>
      <w:r w:rsidR="00FE1BA1" w:rsidRPr="00573890">
        <w:rPr>
          <w:rStyle w:val="FootnoteReference"/>
          <w:lang w:val="en-HK" w:eastAsia="zh-HK"/>
        </w:rPr>
        <w:footnoteReference w:id="1"/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258"/>
      </w:tblGrid>
      <w:tr w:rsidR="007E687A" w:rsidRPr="00573890" w14:paraId="288F9BCC" w14:textId="77777777" w:rsidTr="001F3C2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2B37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359DE" w14:textId="78CCBD03" w:rsidR="007E687A" w:rsidRPr="00573890" w:rsidRDefault="002D2D7E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7166F3CD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2B7A01" w14:textId="3E0489AF" w:rsidR="007E687A" w:rsidRPr="001F3C2D" w:rsidRDefault="002D2D7E">
            <w:pP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4C27A91D" w14:textId="77777777" w:rsidR="007E687A" w:rsidRPr="001F3C2D" w:rsidRDefault="007E687A">
            <w:pP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pPr>
            <w:r w:rsidRPr="001F3C2D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(Given names)</w:t>
            </w:r>
          </w:p>
        </w:tc>
      </w:tr>
      <w:tr w:rsidR="007E687A" w:rsidRPr="00573890" w14:paraId="3DC583A0" w14:textId="77777777" w:rsidTr="001F3C2D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7EB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ECC" w14:textId="05CCB815" w:rsidR="007E687A" w:rsidRPr="00573890" w:rsidRDefault="002D2D7E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55F4AC70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EC" w14:textId="42DF7304" w:rsidR="007E687A" w:rsidRPr="00573890" w:rsidRDefault="002D2D7E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  <w:p w14:paraId="5049E43B" w14:textId="77777777" w:rsidR="007E687A" w:rsidRPr="00573890" w:rsidRDefault="007E687A" w:rsidP="002363AD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FE1BA1" w:rsidRPr="00573890" w14:paraId="5122C4E1" w14:textId="77777777" w:rsidTr="001F3C2D">
        <w:trPr>
          <w:trHeight w:val="153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62F2" w14:textId="77777777" w:rsidR="00FE1BA1" w:rsidRPr="00573890" w:rsidRDefault="00FE1BA1" w:rsidP="002363AD">
            <w:pPr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182" w14:textId="34D81BBF" w:rsidR="00FE1BA1" w:rsidRPr="00573890" w:rsidRDefault="002D2D7E" w:rsidP="001F3C2D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</w:tbl>
    <w:p w14:paraId="35C1F96A" w14:textId="4DF27F2D" w:rsidR="007C0E0A" w:rsidRDefault="007C0E0A" w:rsidP="007C0E0A">
      <w:pPr>
        <w:rPr>
          <w:lang w:eastAsia="zh-HK"/>
        </w:rPr>
      </w:pPr>
    </w:p>
    <w:p w14:paraId="7BBF1DA5" w14:textId="6B05B9B0" w:rsidR="00FE1BA1" w:rsidRPr="007E687A" w:rsidRDefault="00E3433C" w:rsidP="00E3433C">
      <w:pPr>
        <w:pStyle w:val="Heading2"/>
      </w:pPr>
      <w:r w:rsidRPr="00573890">
        <w:rPr>
          <w:lang w:val="en-HK" w:eastAsia="zh-HK"/>
        </w:rPr>
        <w:t>4</w:t>
      </w:r>
      <w:r w:rsidR="002D2D7E">
        <w:rPr>
          <w:lang w:val="en-HK" w:eastAsia="zh-HK"/>
        </w:rPr>
        <w:tab/>
      </w:r>
      <w:r w:rsidRPr="00573890">
        <w:rPr>
          <w:lang w:val="en-HK" w:eastAsia="zh-HK"/>
        </w:rPr>
        <w:t>Staffing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7"/>
        <w:gridCol w:w="826"/>
        <w:gridCol w:w="2411"/>
        <w:gridCol w:w="3254"/>
      </w:tblGrid>
      <w:tr w:rsidR="007E687A" w:rsidRPr="00573890" w14:paraId="5D8BD9B1" w14:textId="77777777" w:rsidTr="001F3C2D">
        <w:trPr>
          <w:trHeight w:val="354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ABA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3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DB168" w14:textId="77777777" w:rsidR="007E687A" w:rsidRPr="00573890" w:rsidRDefault="007E687A" w:rsidP="002363AD">
            <w:pPr>
              <w:ind w:leftChars="32" w:left="77" w:right="162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Number of staff</w:t>
            </w:r>
          </w:p>
        </w:tc>
      </w:tr>
      <w:tr w:rsidR="00D85F5D" w:rsidRPr="00573890" w14:paraId="6B25D5FA" w14:textId="77777777" w:rsidTr="001F3C2D">
        <w:trPr>
          <w:trHeight w:val="360"/>
        </w:trPr>
        <w:tc>
          <w:tcPr>
            <w:tcW w:w="1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FE7" w14:textId="77777777" w:rsidR="00D85F5D" w:rsidRPr="00573890" w:rsidRDefault="00D85F5D" w:rsidP="001F3C2D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Nurse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30F0BB" w14:textId="6CA9BA6C" w:rsidR="00D85F5D" w:rsidRPr="00573890" w:rsidRDefault="00D85F5D" w:rsidP="001F3C2D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RN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FB5" w14:textId="55B174B2" w:rsidR="00D85F5D" w:rsidRPr="00573890" w:rsidRDefault="00D85F5D" w:rsidP="001F3C2D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Specialist</w:t>
            </w:r>
            <w:r>
              <w:rPr>
                <w:rStyle w:val="FootnoteReference"/>
                <w:rFonts w:ascii="Times New Roman" w:eastAsia="DFKai-SB" w:hAnsi="Times New Roman" w:cs="Times New Roman"/>
                <w:szCs w:val="24"/>
                <w:lang w:val="en-HK" w:eastAsia="zh-HK"/>
              </w:rPr>
              <w:footnoteReference w:id="2"/>
            </w: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: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6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CD9D" w14:textId="13D6AFE7" w:rsidR="00D85F5D" w:rsidRPr="00573890" w:rsidRDefault="00D85F5D" w:rsidP="001F3C2D">
            <w:pPr>
              <w:spacing w:line="276" w:lineRule="auto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lang w:val="en-HK" w:eastAsia="zh-HK"/>
              </w:rPr>
              <w:t>EN: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D85F5D" w:rsidRPr="00573890" w14:paraId="20C57E28" w14:textId="77777777" w:rsidTr="001F3C2D">
        <w:trPr>
          <w:trHeight w:val="360"/>
        </w:trPr>
        <w:tc>
          <w:tcPr>
            <w:tcW w:w="1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D95FF" w14:textId="77777777" w:rsidR="00D85F5D" w:rsidRPr="00573890" w:rsidRDefault="00D85F5D" w:rsidP="001F3C2D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4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3B83" w14:textId="77777777" w:rsidR="00D85F5D" w:rsidRDefault="00D85F5D" w:rsidP="001F3C2D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815AA" w14:textId="2E26DF3A" w:rsidR="00D85F5D" w:rsidRDefault="00D85F5D" w:rsidP="001F3C2D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General</w:t>
            </w: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:</w:t>
            </w:r>
            <w:r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  <w:t xml:space="preserve"> 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 w:rsidR="002D2D7E"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3E504" w14:textId="77777777" w:rsidR="00D85F5D" w:rsidRPr="00573890" w:rsidRDefault="00D85F5D" w:rsidP="001F3C2D">
            <w:pPr>
              <w:spacing w:line="276" w:lineRule="auto"/>
              <w:rPr>
                <w:rFonts w:ascii="Times New Roman" w:eastAsia="DFKai-SB" w:hAnsi="Times New Roman" w:cs="Times New Roman"/>
                <w:bCs/>
                <w:lang w:val="en-HK" w:eastAsia="zh-HK"/>
              </w:rPr>
            </w:pPr>
          </w:p>
        </w:tc>
      </w:tr>
      <w:tr w:rsidR="007C0E0A" w:rsidRPr="00573890" w14:paraId="1F8F8B2E" w14:textId="77777777" w:rsidTr="001F3C2D">
        <w:trPr>
          <w:trHeight w:val="454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F98C5" w14:textId="60DB1EAE" w:rsidR="007C0E0A" w:rsidRPr="00573890" w:rsidRDefault="007C0E0A" w:rsidP="001F3C2D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 w:hint="eastAsia"/>
                <w:szCs w:val="24"/>
                <w:lang w:val="en-HK" w:eastAsia="zh-HK"/>
              </w:rPr>
              <w:t>Clinic assistant</w:t>
            </w:r>
          </w:p>
        </w:tc>
        <w:tc>
          <w:tcPr>
            <w:tcW w:w="3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B779" w14:textId="244E714A" w:rsidR="007C0E0A" w:rsidRDefault="002D2D7E" w:rsidP="001F3C2D">
            <w:pPr>
              <w:spacing w:line="276" w:lineRule="auto"/>
              <w:ind w:leftChars="32" w:left="77" w:right="162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DFKai-SB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2D2D7E" w:rsidRPr="00573890" w14:paraId="04C56352" w14:textId="77777777" w:rsidTr="001F3C2D">
        <w:trPr>
          <w:trHeight w:val="397"/>
        </w:trPr>
        <w:tc>
          <w:tcPr>
            <w:tcW w:w="16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BEC6" w14:textId="61BF5BC4" w:rsidR="002D2D7E" w:rsidRPr="00573890" w:rsidRDefault="002D2D7E">
            <w:pPr>
              <w:tabs>
                <w:tab w:val="left" w:pos="5842"/>
              </w:tabs>
              <w:ind w:right="162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Others</w:t>
            </w: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(p</w:t>
            </w: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lease specify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):</w:t>
            </w:r>
          </w:p>
        </w:tc>
        <w:tc>
          <w:tcPr>
            <w:tcW w:w="33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6F22C" w14:textId="053069D7" w:rsidR="002D2D7E" w:rsidRPr="00573890" w:rsidRDefault="002D2D7E" w:rsidP="00E3433C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sdt>
        <w:sdtPr>
          <w:rPr>
            <w:rFonts w:ascii="Times New Roman" w:eastAsia="DFKai-SB" w:hAnsi="Times New Roman" w:cs="Times New Roman"/>
            <w:noProof/>
            <w:szCs w:val="26"/>
            <w:u w:val="single"/>
            <w:lang w:val="en-HK" w:eastAsia="zh-HK"/>
          </w:rPr>
          <w:id w:val="1651630971"/>
          <w15:repeatingSection/>
        </w:sdtPr>
        <w:sdtEndPr>
          <w:rPr>
            <w:u w:val="none"/>
          </w:rPr>
        </w:sdtEndPr>
        <w:sdtContent>
          <w:sdt>
            <w:sdtPr>
              <w:rPr>
                <w:rFonts w:ascii="Times New Roman" w:eastAsia="DFKai-SB" w:hAnsi="Times New Roman" w:cs="Times New Roman"/>
                <w:noProof/>
                <w:szCs w:val="26"/>
                <w:u w:val="single"/>
                <w:lang w:val="en-HK" w:eastAsia="zh-HK"/>
              </w:rPr>
              <w:id w:val="-1416466892"/>
              <w:placeholder>
                <w:docPart w:val="DefaultPlaceholder_1081868578"/>
              </w:placeholder>
              <w15:repeatingSectionItem/>
            </w:sdtPr>
            <w:sdtEndPr>
              <w:rPr>
                <w:u w:val="none"/>
              </w:rPr>
            </w:sdtEndPr>
            <w:sdtContent>
              <w:tr w:rsidR="002D2D7E" w:rsidRPr="00573890" w14:paraId="58B17B60" w14:textId="77777777" w:rsidTr="001F3C2D">
                <w:trPr>
                  <w:trHeight w:val="397"/>
                </w:trPr>
                <w:tc>
                  <w:tcPr>
                    <w:tcW w:w="1629" w:type="pct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9D8230C" w14:textId="339333DA" w:rsidR="002D2D7E" w:rsidRPr="001F3C2D" w:rsidRDefault="002D2D7E">
                    <w:pPr>
                      <w:tabs>
                        <w:tab w:val="left" w:pos="5842"/>
                      </w:tabs>
                      <w:ind w:right="162"/>
                      <w:jc w:val="both"/>
                      <w:rPr>
                        <w:rFonts w:ascii="Times New Roman" w:eastAsia="DFKai-SB" w:hAnsi="Times New Roman" w:cs="Times New Roman"/>
                        <w:szCs w:val="24"/>
                        <w:u w:val="single"/>
                        <w:lang w:val="en-HK" w:eastAsia="zh-HK"/>
                      </w:rPr>
                    </w:pP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instrText xml:space="preserve"> FORMTEXT </w:instrText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fldChar w:fldCharType="separate"/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 w:rsidRPr="001F3C2D">
                      <w:rPr>
                        <w:rFonts w:ascii="Times New Roman" w:eastAsia="DFKai-SB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3371" w:type="pct"/>
                    <w:gridSpan w:val="3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vAlign w:val="center"/>
                  </w:tcPr>
                  <w:p w14:paraId="53C571F4" w14:textId="08A81751" w:rsidR="002D2D7E" w:rsidRDefault="002D2D7E">
                    <w:pPr>
                      <w:ind w:leftChars="32" w:left="77" w:right="162"/>
                      <w:jc w:val="both"/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</w:pP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DFKai-SB" w:hAnsi="Times New Roman" w:cs="Times New Roman"/>
                        <w:noProof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63F772" w14:textId="77777777" w:rsidR="007E687A" w:rsidRDefault="007E687A" w:rsidP="003F551A"/>
    <w:p w14:paraId="5EE17B99" w14:textId="3205DD8F" w:rsidR="007672A2" w:rsidRDefault="004C6CD2" w:rsidP="00F42752">
      <w:pPr>
        <w:pStyle w:val="Heading2"/>
      </w:pPr>
      <w:r>
        <w:rPr>
          <w:lang w:val="en-HK" w:eastAsia="zh-HK"/>
        </w:rPr>
        <w:t>5</w:t>
      </w:r>
      <w:r w:rsidR="002D2D7E">
        <w:rPr>
          <w:lang w:val="en-HK" w:eastAsia="zh-HK"/>
        </w:rPr>
        <w:tab/>
      </w:r>
      <w:r w:rsidRPr="004C6CD2">
        <w:rPr>
          <w:lang w:val="en-HK" w:eastAsia="zh-HK"/>
        </w:rPr>
        <w:t>Other staffing requirement</w:t>
      </w:r>
    </w:p>
    <w:tbl>
      <w:tblPr>
        <w:tblW w:w="501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7"/>
        <w:gridCol w:w="1252"/>
        <w:gridCol w:w="955"/>
        <w:gridCol w:w="23"/>
        <w:gridCol w:w="1540"/>
        <w:gridCol w:w="10"/>
      </w:tblGrid>
      <w:tr w:rsidR="001C6AEE" w:rsidRPr="004C6CD2" w14:paraId="7FBC57CC" w14:textId="77777777" w:rsidTr="001C6AEE">
        <w:trPr>
          <w:gridAfter w:val="1"/>
          <w:wAfter w:w="5" w:type="pct"/>
          <w:tblHeader/>
        </w:trPr>
        <w:tc>
          <w:tcPr>
            <w:tcW w:w="418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B5E22F0" w14:textId="1C468219" w:rsidR="007E687A" w:rsidRPr="004C6CD2" w:rsidRDefault="007E687A" w:rsidP="00904A75">
            <w:pPr>
              <w:jc w:val="both"/>
              <w:rPr>
                <w:rFonts w:ascii="Times New Roman" w:hAnsi="Times New Roman" w:cs="Times New Roman"/>
                <w:lang w:val="en-HK" w:eastAsia="zh-HK"/>
              </w:rPr>
            </w:pPr>
          </w:p>
        </w:tc>
        <w:tc>
          <w:tcPr>
            <w:tcW w:w="81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F0916" w14:textId="77777777" w:rsidR="007E687A" w:rsidRPr="004C6CD2" w:rsidRDefault="007E687A" w:rsidP="002363AD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4C6CD2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1C6AEE" w:rsidRPr="004C6CD2" w14:paraId="5F3D8099" w14:textId="77777777" w:rsidTr="001C6AEE">
        <w:trPr>
          <w:trHeight w:val="1191"/>
        </w:trPr>
        <w:tc>
          <w:tcPr>
            <w:tcW w:w="3041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004" w14:textId="2611790A" w:rsidR="001D5855" w:rsidRPr="004C6CD2" w:rsidRDefault="001D5855" w:rsidP="001D5855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4C6CD2">
              <w:rPr>
                <w:rFonts w:ascii="Times New Roman" w:hAnsi="Times New Roman" w:cs="Times New Roman"/>
              </w:rPr>
              <w:t>For each patient attending the facility, there is a specialist in nephrology in charge of his or her dialysis treatment</w:t>
            </w:r>
          </w:p>
        </w:tc>
        <w:tc>
          <w:tcPr>
            <w:tcW w:w="649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EEA4" w14:textId="425CD884" w:rsidR="001D5855" w:rsidRPr="004C6CD2" w:rsidRDefault="00000000" w:rsidP="001D5855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39437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7" w:type="pct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8A890" w14:textId="07B937FF" w:rsidR="001D5855" w:rsidRPr="004C6CD2" w:rsidRDefault="00000000" w:rsidP="001D5855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0689902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3" w:type="pct"/>
            <w:gridSpan w:val="2"/>
            <w:tcBorders>
              <w:bottom w:val="single" w:sz="4" w:space="0" w:color="auto"/>
              <w:right w:val="single" w:sz="4" w:space="0" w:color="000000"/>
            </w:tcBorders>
          </w:tcPr>
          <w:p w14:paraId="45977A59" w14:textId="4CB8C7E5" w:rsidR="001D5855" w:rsidRPr="001D5855" w:rsidRDefault="001D5855" w:rsidP="001D5855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1D5855">
              <w:rPr>
                <w:rFonts w:ascii="Times New Roman" w:hAnsi="Times New Roman" w:cs="Times New Roman"/>
              </w:rPr>
              <w:t>Record</w:t>
            </w:r>
          </w:p>
        </w:tc>
      </w:tr>
      <w:tr w:rsidR="001C6AEE" w:rsidRPr="004C6CD2" w14:paraId="222A8FD6" w14:textId="77777777" w:rsidTr="001C6AEE">
        <w:trPr>
          <w:trHeight w:val="1531"/>
        </w:trPr>
        <w:tc>
          <w:tcPr>
            <w:tcW w:w="30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65F" w14:textId="7E04157D" w:rsidR="001D5855" w:rsidRPr="004C6CD2" w:rsidRDefault="001D5855" w:rsidP="001D5855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4C6CD2">
              <w:rPr>
                <w:rFonts w:ascii="Times New Roman" w:hAnsi="Times New Roman" w:cs="Times New Roman"/>
              </w:rPr>
              <w:t>At all times when the facility is in operation, a medical practitioner should be contactable to render medical care and advice when needed and in emergency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9233" w14:textId="64425856" w:rsidR="001D5855" w:rsidRPr="004C6CD2" w:rsidRDefault="00000000" w:rsidP="001D5855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4633863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D2A92" w14:textId="108D0FE4" w:rsidR="001D5855" w:rsidRPr="004C6CD2" w:rsidRDefault="00000000" w:rsidP="001D5855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85699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72530" w14:textId="1B726F83" w:rsidR="001D5855" w:rsidRPr="001D5855" w:rsidRDefault="001D5855" w:rsidP="001D5855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1D5855">
              <w:rPr>
                <w:rFonts w:ascii="Times New Roman" w:hAnsi="Times New Roman" w:cs="Times New Roman"/>
              </w:rPr>
              <w:t>Duty roster</w:t>
            </w:r>
          </w:p>
        </w:tc>
      </w:tr>
      <w:tr w:rsidR="001C6AEE" w:rsidRPr="004C6CD2" w14:paraId="4D419529" w14:textId="77777777" w:rsidTr="001C6AEE">
        <w:trPr>
          <w:trHeight w:val="454"/>
        </w:trPr>
        <w:tc>
          <w:tcPr>
            <w:tcW w:w="30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FB6" w14:textId="712EE06B" w:rsidR="001D5855" w:rsidRPr="004C6CD2" w:rsidRDefault="001D5855" w:rsidP="001D5855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4C6CD2">
              <w:rPr>
                <w:rFonts w:ascii="Times New Roman" w:hAnsi="Times New Roman" w:cs="Times New Roman"/>
              </w:rPr>
              <w:t>The nurse to patient ratio is at least 1:5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5E8" w14:textId="38D8AE56" w:rsidR="001D5855" w:rsidRPr="004C6CD2" w:rsidRDefault="00000000" w:rsidP="001D5855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258636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95D52" w14:textId="79C0303E" w:rsidR="001D5855" w:rsidRPr="004C6CD2" w:rsidRDefault="00000000" w:rsidP="001D5855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758958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DC37F" w14:textId="206B757B" w:rsidR="001D5855" w:rsidRPr="001D5855" w:rsidRDefault="001D5855" w:rsidP="001D5855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1D5855">
              <w:rPr>
                <w:rFonts w:ascii="Times New Roman" w:hAnsi="Times New Roman" w:cs="Times New Roman"/>
              </w:rPr>
              <w:t>Duty roster</w:t>
            </w:r>
          </w:p>
        </w:tc>
      </w:tr>
      <w:tr w:rsidR="001C6AEE" w:rsidRPr="004C6CD2" w14:paraId="3F53B15C" w14:textId="77777777" w:rsidTr="001C6AEE">
        <w:trPr>
          <w:trHeight w:val="1191"/>
        </w:trPr>
        <w:tc>
          <w:tcPr>
            <w:tcW w:w="30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9CF" w14:textId="5A4F6E00" w:rsidR="001D5855" w:rsidRPr="004C6CD2" w:rsidRDefault="001D5855" w:rsidP="001D5855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4C6CD2">
              <w:rPr>
                <w:rFonts w:ascii="Times New Roman" w:hAnsi="Times New Roman" w:cs="Times New Roman"/>
              </w:rPr>
              <w:t>All staff are trained in the provision of renal dialysis service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5D7" w14:textId="63DC7DEC" w:rsidR="001D5855" w:rsidRPr="004C6CD2" w:rsidRDefault="00000000" w:rsidP="001D5855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8436635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1F136" w14:textId="2F8AA92A" w:rsidR="001D5855" w:rsidRPr="004C6CD2" w:rsidRDefault="00000000" w:rsidP="001D5855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4103858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F9996" w14:textId="2DD9F7C5" w:rsidR="001D5855" w:rsidRPr="001D5855" w:rsidRDefault="001D5855" w:rsidP="001D5855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1D5855">
              <w:rPr>
                <w:rFonts w:ascii="Times New Roman" w:hAnsi="Times New Roman" w:cs="Times New Roman"/>
              </w:rPr>
              <w:t>Staff qualification/ training record</w:t>
            </w:r>
          </w:p>
        </w:tc>
      </w:tr>
      <w:tr w:rsidR="001C6AEE" w:rsidRPr="004C6CD2" w14:paraId="07C90976" w14:textId="77777777" w:rsidTr="001C6AEE">
        <w:trPr>
          <w:trHeight w:val="1531"/>
        </w:trPr>
        <w:tc>
          <w:tcPr>
            <w:tcW w:w="304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429" w14:textId="71402799" w:rsidR="001D5855" w:rsidRPr="004C6CD2" w:rsidRDefault="001D5855" w:rsidP="001D5855">
            <w:pPr>
              <w:pStyle w:val="ListParagraph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4C6CD2">
              <w:rPr>
                <w:rFonts w:ascii="Times New Roman" w:hAnsi="Times New Roman" w:cs="Times New Roman"/>
              </w:rPr>
              <w:t>At least half of the nursing staff on duty have completed one of the renal specialty courses recommended by the Hong Kong College of Physicians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549" w14:textId="7415712F" w:rsidR="001D5855" w:rsidRPr="004C6CD2" w:rsidRDefault="00000000" w:rsidP="001D5855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6565266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C2ACB" w14:textId="3F659237" w:rsidR="001D5855" w:rsidRPr="004C6CD2" w:rsidRDefault="00000000" w:rsidP="001D5855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586888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1D5855" w:rsidRPr="004C6C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28F88" w14:textId="7413C7C0" w:rsidR="001D5855" w:rsidRPr="001D5855" w:rsidRDefault="001D5855" w:rsidP="001D5855">
            <w:pPr>
              <w:keepNext/>
              <w:ind w:leftChars="32" w:left="77" w:right="164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1D5855">
              <w:rPr>
                <w:rFonts w:ascii="Times New Roman" w:hAnsi="Times New Roman" w:cs="Times New Roman"/>
              </w:rPr>
              <w:t>Staff qualification/ training record</w:t>
            </w:r>
          </w:p>
        </w:tc>
      </w:tr>
    </w:tbl>
    <w:p w14:paraId="7484344A" w14:textId="650A13BD" w:rsidR="001C6AEE" w:rsidRDefault="001C6AEE" w:rsidP="001F3C2D">
      <w:pPr>
        <w:rPr>
          <w:lang w:eastAsia="zh-HK"/>
        </w:rPr>
      </w:pPr>
      <w:r>
        <w:rPr>
          <w:rFonts w:hint="eastAsia"/>
          <w:lang w:eastAsia="zh-HK"/>
        </w:rPr>
        <w:t xml:space="preserve"> </w:t>
      </w:r>
      <w:r>
        <w:rPr>
          <w:lang w:eastAsia="zh-HK"/>
        </w:rPr>
        <w:br w:type="page"/>
      </w:r>
    </w:p>
    <w:p w14:paraId="3A483449" w14:textId="5C656EE0" w:rsidR="00D93075" w:rsidRPr="00573890" w:rsidRDefault="00D93075" w:rsidP="00D93075">
      <w:pPr>
        <w:pStyle w:val="Heading2"/>
        <w:rPr>
          <w:lang w:val="en-HK" w:eastAsia="zh-HK"/>
        </w:rPr>
      </w:pPr>
      <w:r w:rsidRPr="00573890">
        <w:rPr>
          <w:lang w:val="en-HK" w:eastAsia="zh-HK"/>
        </w:rPr>
        <w:lastRenderedPageBreak/>
        <w:t>6</w:t>
      </w:r>
      <w:r w:rsidR="001C6AEE">
        <w:rPr>
          <w:lang w:val="en-HK" w:eastAsia="zh-HK"/>
        </w:rPr>
        <w:tab/>
      </w:r>
      <w:r w:rsidRPr="00573890">
        <w:rPr>
          <w:lang w:val="en-HK" w:eastAsia="zh-HK"/>
        </w:rPr>
        <w:t>Critical or major equipment</w:t>
      </w:r>
    </w:p>
    <w:p w14:paraId="7F0A97CD" w14:textId="699BC22B" w:rsidR="00D93075" w:rsidRDefault="007C0E0A" w:rsidP="001F3C2D">
      <w:pPr>
        <w:ind w:firstLine="480"/>
      </w:pPr>
      <w:r w:rsidRPr="007C0E0A">
        <w:rPr>
          <w:rFonts w:ascii="Times New Roman" w:eastAsia="DFKai-SB" w:hAnsi="Times New Roman" w:cs="Times New Roman"/>
          <w:b/>
          <w:szCs w:val="26"/>
          <w:lang w:val="en-HK" w:eastAsia="zh-HK"/>
        </w:rPr>
        <w:t>(e.g. dialysis machine, water treatment system, resuscitation equipment)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186"/>
        <w:gridCol w:w="2781"/>
        <w:gridCol w:w="2409"/>
      </w:tblGrid>
      <w:tr w:rsidR="00D93075" w:rsidRPr="00573890" w14:paraId="13E2958B" w14:textId="77777777" w:rsidTr="001F3C2D">
        <w:trPr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E9805" w14:textId="77777777" w:rsidR="00D93075" w:rsidRPr="00573890" w:rsidRDefault="00D93075" w:rsidP="004D54C0">
            <w:pPr>
              <w:ind w:right="163"/>
              <w:jc w:val="center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Type of equipment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ADE18" w14:textId="77777777" w:rsidR="00D93075" w:rsidRPr="00573890" w:rsidRDefault="00D93075" w:rsidP="004D54C0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Quantity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7163C" w14:textId="77777777" w:rsidR="00D93075" w:rsidRPr="00573890" w:rsidRDefault="00D93075" w:rsidP="004D54C0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Schedule of maintenance as per the manufacturer’s recommendation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0DCDBA1" w14:textId="77777777" w:rsidR="00D93075" w:rsidRPr="00573890" w:rsidRDefault="00D93075" w:rsidP="004D54C0">
            <w:pPr>
              <w:jc w:val="center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  <w:t>Date of last serviced</w:t>
            </w:r>
          </w:p>
        </w:tc>
      </w:tr>
      <w:sdt>
        <w:sdtPr>
          <w:rPr>
            <w:rFonts w:ascii="Times New Roman" w:eastAsia="DFKai-SB" w:hAnsi="Times New Roman" w:cs="Times New Roman"/>
            <w:lang w:val="en-HK"/>
          </w:rPr>
          <w:id w:val="1203523678"/>
          <w15:repeatingSection/>
        </w:sdtPr>
        <w:sdtEndPr>
          <w:rPr>
            <w:bCs/>
            <w:color w:val="000000"/>
            <w:sz w:val="20"/>
          </w:rPr>
        </w:sdtEndPr>
        <w:sdtContent>
          <w:sdt>
            <w:sdtPr>
              <w:rPr>
                <w:rFonts w:ascii="Times New Roman" w:eastAsia="DFKai-SB" w:hAnsi="Times New Roman" w:cs="Times New Roman"/>
                <w:lang w:val="en-HK"/>
              </w:rPr>
              <w:id w:val="1962527701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 w:val="20"/>
              </w:rPr>
            </w:sdtEndPr>
            <w:sdtContent>
              <w:tr w:rsidR="007C2AEF" w:rsidRPr="00573890" w14:paraId="67237899" w14:textId="77777777" w:rsidTr="001F3C2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768FB81B" w14:textId="62E05C48" w:rsidR="007C2AEF" w:rsidRPr="00573890" w:rsidRDefault="007C2AEF" w:rsidP="001F3C2D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296D002" w14:textId="54412F2A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EB69B4A" w14:textId="3CB897B6" w:rsidR="007C2AEF" w:rsidRPr="00573890" w:rsidRDefault="007C2AEF" w:rsidP="001F3C2D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E70596C" w14:textId="0A6F3EB0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lang w:val="en-HK"/>
          </w:rPr>
          <w:id w:val="741374693"/>
          <w15:repeatingSection/>
        </w:sdtPr>
        <w:sdtEndPr>
          <w:rPr>
            <w:bCs/>
            <w:color w:val="000000"/>
            <w:sz w:val="20"/>
          </w:rPr>
        </w:sdtEndPr>
        <w:sdtContent>
          <w:sdt>
            <w:sdtPr>
              <w:rPr>
                <w:rFonts w:ascii="Times New Roman" w:eastAsia="DFKai-SB" w:hAnsi="Times New Roman" w:cs="Times New Roman"/>
                <w:lang w:val="en-HK"/>
              </w:rPr>
              <w:id w:val="1127054173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 w:val="20"/>
              </w:rPr>
            </w:sdtEndPr>
            <w:sdtContent>
              <w:tr w:rsidR="007C2AEF" w:rsidRPr="00573890" w14:paraId="3A263CB7" w14:textId="77777777" w:rsidTr="001F3C2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6D662DE" w14:textId="5B12D419" w:rsidR="007C2AEF" w:rsidRPr="00573890" w:rsidRDefault="007C2AEF" w:rsidP="001F3C2D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99BBDF4" w14:textId="7C5FAF46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6D33BA4" w14:textId="241C0695" w:rsidR="007C2AEF" w:rsidRPr="00573890" w:rsidRDefault="007C2AEF" w:rsidP="001F3C2D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0A3E21C" w14:textId="33F38C52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lang w:val="en-HK"/>
          </w:rPr>
          <w:id w:val="299885503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DFKai-SB" w:hAnsi="Times New Roman" w:cs="Times New Roman"/>
                <w:lang w:val="en-HK"/>
              </w:rPr>
              <w:id w:val="665680306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7C2AEF" w:rsidRPr="00573890" w14:paraId="00AA8A70" w14:textId="77777777" w:rsidTr="001F3C2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7F40B93" w14:textId="36E60503" w:rsidR="007C2AEF" w:rsidRPr="00573890" w:rsidRDefault="007C2AEF" w:rsidP="001F3C2D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86CF11A" w14:textId="315B13BD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66A3F19" w14:textId="11A241EB" w:rsidR="007C2AEF" w:rsidRPr="00573890" w:rsidRDefault="007C2AEF" w:rsidP="001F3C2D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50374F4" w14:textId="3826B35A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 w:eastAsia="zh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DFKai-SB" w:hAnsi="Times New Roman" w:cs="Times New Roman"/>
            <w:lang w:val="en-HK"/>
          </w:rPr>
          <w:id w:val="789094501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DFKai-SB" w:hAnsi="Times New Roman" w:cs="Times New Roman"/>
                <w:lang w:val="en-HK"/>
              </w:rPr>
              <w:id w:val="118192395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7C2AEF" w:rsidRPr="00573890" w14:paraId="28232236" w14:textId="77777777" w:rsidTr="001F3C2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98D9D57" w14:textId="10EC2EDC" w:rsidR="007C2AEF" w:rsidRPr="00573890" w:rsidRDefault="007C2AEF" w:rsidP="001F3C2D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8D9E45B" w14:textId="4FCE6CF0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A1A3C8F" w14:textId="5C3D071F" w:rsidR="007C2AEF" w:rsidRPr="00573890" w:rsidRDefault="007C2AEF" w:rsidP="001F3C2D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B91EC4C" w14:textId="3D836BCC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Times New Roman" w:eastAsia="DFKai-SB" w:hAnsi="Times New Roman" w:cs="Times New Roman"/>
                <w:lang w:val="en-HK"/>
              </w:rPr>
              <w:id w:val="107082249"/>
              <w:placeholder>
                <w:docPart w:val="4A463992150C4288BE84706334069DFB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7C2AEF" w:rsidRPr="00573890" w14:paraId="08AD924D" w14:textId="77777777" w:rsidTr="001F3C2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BE29228" w14:textId="129702FF" w:rsidR="007C2AEF" w:rsidRPr="00573890" w:rsidRDefault="007C2AEF" w:rsidP="001F3C2D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E0DE419" w14:textId="465AAB01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5F450B5" w14:textId="2219DE96" w:rsidR="007C2AEF" w:rsidRPr="00573890" w:rsidRDefault="007C2AEF" w:rsidP="001F3C2D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68C92C18" w14:textId="34495B52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  <w:sdt>
            <w:sdtPr>
              <w:rPr>
                <w:rFonts w:ascii="Times New Roman" w:eastAsia="DFKai-SB" w:hAnsi="Times New Roman" w:cs="Times New Roman"/>
                <w:lang w:val="en-HK"/>
              </w:rPr>
              <w:id w:val="859629390"/>
              <w:placeholder>
                <w:docPart w:val="067F9E262DCF467AB7D19CF073CB9965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7C2AEF" w:rsidRPr="00573890" w14:paraId="463B76D5" w14:textId="77777777" w:rsidTr="001F3C2D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A068AC1" w14:textId="4A8AAD4A" w:rsidR="007C2AEF" w:rsidRPr="00573890" w:rsidRDefault="007C2AEF" w:rsidP="001F3C2D">
                    <w:pPr>
                      <w:ind w:right="163"/>
                      <w:jc w:val="center"/>
                      <w:rPr>
                        <w:rFonts w:ascii="Times New Roman" w:eastAsia="DFKai-SB" w:hAnsi="Times New Roman" w:cs="Times New Roman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805EF26" w14:textId="4526BBC9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36B440E6" w14:textId="0FECD418" w:rsidR="007C2AEF" w:rsidRPr="00573890" w:rsidRDefault="007C2AEF" w:rsidP="001F3C2D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C2A84F5" w14:textId="64843461" w:rsidR="007C2AEF" w:rsidRPr="00573890" w:rsidRDefault="007C2AEF">
                    <w:pPr>
                      <w:jc w:val="center"/>
                      <w:rPr>
                        <w:rFonts w:ascii="Times New Roman" w:eastAsia="DFKai-SB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instrText xml:space="preserve"> FORMTEXT </w:instrTex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separate"/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t> </w:t>
                    </w:r>
                    <w:r w:rsidRPr="00A05825">
                      <w:rPr>
                        <w:rFonts w:ascii="Times New Roman" w:eastAsia="DFKai-SB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0FD74837" w14:textId="3EDA6965" w:rsidR="00F26BA6" w:rsidRDefault="00F26BA6" w:rsidP="003C73FF"/>
    <w:p w14:paraId="2C6F308D" w14:textId="5C0A20B4" w:rsidR="0049014C" w:rsidRPr="0049014C" w:rsidRDefault="0049014C" w:rsidP="0049014C">
      <w:pPr>
        <w:pStyle w:val="Heading2"/>
        <w:rPr>
          <w:lang w:val="en-HK" w:eastAsia="zh-HK"/>
        </w:rPr>
      </w:pPr>
      <w:r>
        <w:rPr>
          <w:lang w:val="en-HK" w:eastAsia="zh-HK"/>
        </w:rPr>
        <w:t>7</w:t>
      </w:r>
      <w:r w:rsidR="007C2AEF">
        <w:rPr>
          <w:lang w:val="en-HK" w:eastAsia="zh-HK"/>
        </w:rPr>
        <w:tab/>
      </w:r>
      <w:r>
        <w:rPr>
          <w:lang w:val="en-HK" w:eastAsia="zh-HK"/>
        </w:rPr>
        <w:t>Facilities and equipment</w:t>
      </w:r>
    </w:p>
    <w:tbl>
      <w:tblPr>
        <w:tblW w:w="5006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2"/>
        <w:gridCol w:w="1278"/>
        <w:gridCol w:w="977"/>
        <w:gridCol w:w="1573"/>
      </w:tblGrid>
      <w:tr w:rsidR="0049014C" w:rsidRPr="000052D2" w14:paraId="5958746B" w14:textId="77777777" w:rsidTr="001F3C2D">
        <w:trPr>
          <w:tblHeader/>
        </w:trPr>
        <w:tc>
          <w:tcPr>
            <w:tcW w:w="418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2DB00758" w14:textId="69344F38" w:rsidR="0049014C" w:rsidRPr="000052D2" w:rsidRDefault="0049014C" w:rsidP="0049014C">
            <w:pPr>
              <w:ind w:leftChars="34" w:left="82"/>
              <w:jc w:val="both"/>
              <w:rPr>
                <w:lang w:val="en-HK" w:eastAsia="zh-HK"/>
              </w:rPr>
            </w:pPr>
          </w:p>
        </w:tc>
        <w:tc>
          <w:tcPr>
            <w:tcW w:w="81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5167377" w14:textId="77777777" w:rsidR="0049014C" w:rsidRPr="000052D2" w:rsidRDefault="0049014C" w:rsidP="004D54C0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49014C" w:rsidRPr="000052D2" w14:paraId="72488E92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250F" w14:textId="0B959181" w:rsidR="0049014C" w:rsidRPr="000052D2" w:rsidRDefault="0049014C" w:rsidP="0049014C">
            <w:pPr>
              <w:pStyle w:val="ListParagraph"/>
              <w:numPr>
                <w:ilvl w:val="0"/>
                <w:numId w:val="37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C0B4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There is sufficient circulating space around each bed or chair for nursing care to take place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6CB57E" w14:textId="465E72DB" w:rsidR="0049014C" w:rsidRPr="000052D2" w:rsidRDefault="00000000" w:rsidP="0049014C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6485157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49014C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8BBBB" w14:textId="492D05A2" w:rsidR="0049014C" w:rsidRPr="000052D2" w:rsidRDefault="00000000" w:rsidP="0049014C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580858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49014C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AC9B" w14:textId="77777777" w:rsidR="0049014C" w:rsidRPr="000052D2" w:rsidRDefault="0049014C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49014C" w:rsidRPr="000052D2" w14:paraId="677CCE0B" w14:textId="77777777" w:rsidTr="001F3C2D">
        <w:trPr>
          <w:trHeight w:val="1928"/>
        </w:trPr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7631" w14:textId="03FBBBDD" w:rsidR="0049014C" w:rsidRPr="00BC5D40" w:rsidRDefault="0049014C" w:rsidP="0049014C">
            <w:pPr>
              <w:pStyle w:val="ListParagraph"/>
              <w:numPr>
                <w:ilvl w:val="0"/>
                <w:numId w:val="37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C0B4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There are designated clean areas for the preparation, handling, and storage of medications, supplies, and equipment. 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Pr="002C0B4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Clean areas are separated from areas where contaminated or used supplies and equipment are handled or stored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44807F5" w14:textId="4F5E1EEF" w:rsidR="0049014C" w:rsidRPr="000052D2" w:rsidRDefault="00000000" w:rsidP="0049014C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46320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49014C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2235B" w14:textId="67A2CEB2" w:rsidR="0049014C" w:rsidRPr="000052D2" w:rsidRDefault="00000000" w:rsidP="0049014C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3608624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49014C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014" w14:textId="77777777" w:rsidR="0049014C" w:rsidRPr="000052D2" w:rsidRDefault="0049014C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49014C" w:rsidRPr="000052D2" w14:paraId="3D0964DC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962B9" w14:textId="6B62B106" w:rsidR="0049014C" w:rsidRPr="00BC5D40" w:rsidRDefault="0049014C" w:rsidP="0049014C">
            <w:pPr>
              <w:pStyle w:val="ListParagraph"/>
              <w:numPr>
                <w:ilvl w:val="0"/>
                <w:numId w:val="37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C0B4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The clinical areas have immediate access to hand washing facilities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EF11517" w14:textId="7539373E" w:rsidR="0049014C" w:rsidRPr="000052D2" w:rsidRDefault="00000000" w:rsidP="0049014C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6021584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49014C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2FE0" w14:textId="7314403E" w:rsidR="0049014C" w:rsidRPr="000052D2" w:rsidRDefault="00000000" w:rsidP="0049014C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22032072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49014C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8807" w14:textId="77777777" w:rsidR="0049014C" w:rsidRPr="000052D2" w:rsidRDefault="0049014C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</w:tbl>
    <w:p w14:paraId="63253DFF" w14:textId="77777777" w:rsidR="0049014C" w:rsidRDefault="0049014C" w:rsidP="003F551A"/>
    <w:p w14:paraId="0FB4C035" w14:textId="442E25AC" w:rsidR="00FB6ABA" w:rsidRPr="00FB6ABA" w:rsidRDefault="00FB6ABA" w:rsidP="00FB6ABA">
      <w:pPr>
        <w:pStyle w:val="Heading2"/>
        <w:rPr>
          <w:lang w:val="en-HK" w:eastAsia="zh-HK"/>
        </w:rPr>
      </w:pPr>
      <w:r>
        <w:rPr>
          <w:lang w:val="en-HK" w:eastAsia="zh-HK"/>
        </w:rPr>
        <w:t>8</w:t>
      </w:r>
      <w:r w:rsidR="007C2AEF">
        <w:rPr>
          <w:lang w:val="en-HK" w:eastAsia="zh-HK"/>
        </w:rPr>
        <w:tab/>
      </w:r>
      <w:r>
        <w:rPr>
          <w:lang w:val="en-HK" w:eastAsia="zh-HK"/>
        </w:rPr>
        <w:t xml:space="preserve">Testing and maintenance of </w:t>
      </w:r>
      <w:r w:rsidR="00837AA7">
        <w:rPr>
          <w:lang w:val="en-HK" w:eastAsia="zh-HK"/>
        </w:rPr>
        <w:t>haemodialysis (</w:t>
      </w:r>
      <w:r>
        <w:rPr>
          <w:lang w:val="en-HK" w:eastAsia="zh-HK"/>
        </w:rPr>
        <w:t>HD</w:t>
      </w:r>
      <w:r w:rsidR="00837AA7">
        <w:rPr>
          <w:lang w:val="en-HK" w:eastAsia="zh-HK"/>
        </w:rPr>
        <w:t>)</w:t>
      </w:r>
      <w:r>
        <w:rPr>
          <w:lang w:val="en-HK" w:eastAsia="zh-HK"/>
        </w:rPr>
        <w:t xml:space="preserve"> machines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8"/>
        <w:gridCol w:w="1997"/>
        <w:gridCol w:w="1800"/>
      </w:tblGrid>
      <w:tr w:rsidR="006A352E" w:rsidRPr="006A352E" w14:paraId="2AD984A6" w14:textId="77777777" w:rsidTr="006A352E">
        <w:trPr>
          <w:trHeight w:val="330"/>
        </w:trPr>
        <w:tc>
          <w:tcPr>
            <w:tcW w:w="58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17C327F" w14:textId="77777777" w:rsidR="006A352E" w:rsidRPr="006A352E" w:rsidRDefault="006A352E" w:rsidP="006A352E">
            <w:pPr>
              <w:pStyle w:val="ListParagraph"/>
              <w:numPr>
                <w:ilvl w:val="0"/>
                <w:numId w:val="45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Total number of HD machines (including spare machines)</w:t>
            </w:r>
          </w:p>
        </w:tc>
        <w:tc>
          <w:tcPr>
            <w:tcW w:w="379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A0DA0" w14:textId="2B2D9EA4" w:rsidR="006A352E" w:rsidRPr="006A352E" w:rsidRDefault="006A352E" w:rsidP="006A352E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956FA0">
              <w:rPr>
                <w:rFonts w:ascii="Times New Roman" w:eastAsia="DFKai-SB" w:hAnsi="Times New Roman" w:cs="Times New Roman"/>
                <w:lang w:val="en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  <w:instrText xml:space="preserve"> FORMTEXT </w:instrText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  <w:fldChar w:fldCharType="separate"/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  <w:t> </w:t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  <w:t> </w:t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  <w:t> </w:t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  <w:t> </w:t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  <w:t> </w:t>
            </w:r>
            <w:r w:rsidRPr="00956FA0">
              <w:rPr>
                <w:rFonts w:ascii="Times New Roman" w:eastAsia="DFKai-SB" w:hAnsi="Times New Roman" w:cs="Times New Roman"/>
                <w:lang w:val="en-HK"/>
              </w:rPr>
              <w:fldChar w:fldCharType="end"/>
            </w:r>
          </w:p>
        </w:tc>
      </w:tr>
      <w:tr w:rsidR="006A352E" w:rsidRPr="006A352E" w14:paraId="06502323" w14:textId="77777777" w:rsidTr="006A352E">
        <w:trPr>
          <w:trHeight w:val="315"/>
        </w:trPr>
        <w:tc>
          <w:tcPr>
            <w:tcW w:w="5828" w:type="dxa"/>
            <w:tcBorders>
              <w:bottom w:val="nil"/>
            </w:tcBorders>
            <w:shd w:val="clear" w:color="auto" w:fill="auto"/>
            <w:noWrap/>
            <w:hideMark/>
          </w:tcPr>
          <w:p w14:paraId="75C29FC1" w14:textId="77777777" w:rsidR="006A352E" w:rsidRPr="006A352E" w:rsidRDefault="006A352E" w:rsidP="006A352E">
            <w:pPr>
              <w:pStyle w:val="ListParagraph"/>
              <w:numPr>
                <w:ilvl w:val="0"/>
                <w:numId w:val="45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 xml:space="preserve">Disinfection </w:t>
            </w:r>
            <w:proofErr w:type="gramStart"/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are</w:t>
            </w:r>
            <w:proofErr w:type="gramEnd"/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 xml:space="preserve"> carried out in accordance with recommendation of manufacturer</w:t>
            </w:r>
          </w:p>
        </w:tc>
        <w:tc>
          <w:tcPr>
            <w:tcW w:w="1997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14:paraId="4677ABF2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Yes </w:t>
            </w:r>
          </w:p>
        </w:tc>
        <w:tc>
          <w:tcPr>
            <w:tcW w:w="1800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780C2E10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No </w:t>
            </w:r>
          </w:p>
        </w:tc>
      </w:tr>
      <w:tr w:rsidR="006A352E" w:rsidRPr="006A352E" w14:paraId="68CB7EB8" w14:textId="77777777" w:rsidTr="008A1E7F">
        <w:trPr>
          <w:trHeight w:val="315"/>
        </w:trPr>
        <w:tc>
          <w:tcPr>
            <w:tcW w:w="582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B60AAFD" w14:textId="77777777" w:rsidR="006A352E" w:rsidRPr="006A352E" w:rsidRDefault="006A352E" w:rsidP="006A352E">
            <w:pPr>
              <w:ind w:right="163"/>
              <w:jc w:val="right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Type:</w:t>
            </w:r>
          </w:p>
        </w:tc>
        <w:tc>
          <w:tcPr>
            <w:tcW w:w="3797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68C8B5E" w14:textId="4B1BE169" w:rsidR="006A352E" w:rsidRPr="006A352E" w:rsidRDefault="006A352E" w:rsidP="006A352E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</w:pP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instrText xml:space="preserve"> FORMTEXT </w:instrText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separate"/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end"/>
            </w:r>
          </w:p>
        </w:tc>
      </w:tr>
      <w:tr w:rsidR="006A352E" w:rsidRPr="006A352E" w14:paraId="5BFCD91F" w14:textId="77777777" w:rsidTr="008A1E7F">
        <w:trPr>
          <w:trHeight w:val="330"/>
        </w:trPr>
        <w:tc>
          <w:tcPr>
            <w:tcW w:w="5828" w:type="dxa"/>
            <w:tcBorders>
              <w:top w:val="nil"/>
            </w:tcBorders>
            <w:shd w:val="clear" w:color="auto" w:fill="auto"/>
            <w:noWrap/>
            <w:hideMark/>
          </w:tcPr>
          <w:p w14:paraId="61C9566C" w14:textId="77777777" w:rsidR="006A352E" w:rsidRPr="006A352E" w:rsidRDefault="006A352E" w:rsidP="006A352E">
            <w:pPr>
              <w:pStyle w:val="ListParagraph"/>
              <w:ind w:leftChars="0" w:right="163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Frequency:</w:t>
            </w:r>
          </w:p>
        </w:tc>
        <w:tc>
          <w:tcPr>
            <w:tcW w:w="3797" w:type="dxa"/>
            <w:gridSpan w:val="2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4055790" w14:textId="2311B86C" w:rsidR="006A352E" w:rsidRPr="006A352E" w:rsidRDefault="006A352E" w:rsidP="006A352E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Every 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instrText xml:space="preserve"> FORMTEXT </w:instrTex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separate"/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month(s)</w:t>
            </w:r>
          </w:p>
        </w:tc>
      </w:tr>
      <w:tr w:rsidR="006A352E" w:rsidRPr="006A352E" w14:paraId="503C3503" w14:textId="77777777" w:rsidTr="006A352E">
        <w:trPr>
          <w:trHeight w:val="330"/>
        </w:trPr>
        <w:tc>
          <w:tcPr>
            <w:tcW w:w="5828" w:type="dxa"/>
            <w:shd w:val="clear" w:color="auto" w:fill="auto"/>
            <w:noWrap/>
            <w:hideMark/>
          </w:tcPr>
          <w:p w14:paraId="0E2261BE" w14:textId="77777777" w:rsidR="006A352E" w:rsidRPr="006A352E" w:rsidRDefault="006A352E" w:rsidP="006A352E">
            <w:pPr>
              <w:pStyle w:val="ListParagraph"/>
              <w:numPr>
                <w:ilvl w:val="0"/>
                <w:numId w:val="45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Testing, repair and maintenance records are kept</w:t>
            </w:r>
          </w:p>
        </w:tc>
        <w:tc>
          <w:tcPr>
            <w:tcW w:w="1997" w:type="dxa"/>
            <w:shd w:val="clear" w:color="auto" w:fill="auto"/>
            <w:noWrap/>
            <w:hideMark/>
          </w:tcPr>
          <w:p w14:paraId="580C6394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Yes</w:t>
            </w:r>
          </w:p>
        </w:tc>
        <w:tc>
          <w:tcPr>
            <w:tcW w:w="1800" w:type="dxa"/>
            <w:shd w:val="clear" w:color="auto" w:fill="auto"/>
            <w:noWrap/>
            <w:hideMark/>
          </w:tcPr>
          <w:p w14:paraId="6E550F63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</w:tc>
      </w:tr>
      <w:tr w:rsidR="006A352E" w:rsidRPr="006A352E" w14:paraId="3572A9F3" w14:textId="77777777" w:rsidTr="006A352E">
        <w:trPr>
          <w:trHeight w:val="836"/>
        </w:trPr>
        <w:tc>
          <w:tcPr>
            <w:tcW w:w="5828" w:type="dxa"/>
            <w:shd w:val="clear" w:color="auto" w:fill="auto"/>
            <w:noWrap/>
            <w:hideMark/>
          </w:tcPr>
          <w:p w14:paraId="30CA8B3C" w14:textId="77777777" w:rsidR="006A352E" w:rsidRPr="006A352E" w:rsidRDefault="006A352E" w:rsidP="006A352E">
            <w:pPr>
              <w:pStyle w:val="ListParagraph"/>
              <w:numPr>
                <w:ilvl w:val="0"/>
                <w:numId w:val="45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lastRenderedPageBreak/>
              <w:t>Test for residual disinfectant</w:t>
            </w:r>
          </w:p>
        </w:tc>
        <w:tc>
          <w:tcPr>
            <w:tcW w:w="199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54C39C9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Yes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3ED579D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  <w:p w14:paraId="3851CEAE" w14:textId="6346EFCF" w:rsidR="006A352E" w:rsidRPr="006A352E" w:rsidRDefault="006A352E" w:rsidP="006A352E">
            <w:pPr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NA</w:t>
            </w:r>
          </w:p>
        </w:tc>
      </w:tr>
      <w:tr w:rsidR="006A352E" w:rsidRPr="006A352E" w14:paraId="27C1D563" w14:textId="77777777" w:rsidTr="006A352E">
        <w:trPr>
          <w:trHeight w:val="315"/>
        </w:trPr>
        <w:tc>
          <w:tcPr>
            <w:tcW w:w="582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91E2" w14:textId="77777777" w:rsidR="006A352E" w:rsidRPr="006A352E" w:rsidRDefault="006A352E" w:rsidP="006A352E">
            <w:pPr>
              <w:pStyle w:val="ListParagraph"/>
              <w:numPr>
                <w:ilvl w:val="0"/>
                <w:numId w:val="45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Regular test for dialysis fluid</w:t>
            </w:r>
          </w:p>
        </w:tc>
        <w:tc>
          <w:tcPr>
            <w:tcW w:w="37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5D56CF5" w14:textId="77777777" w:rsidR="006A352E" w:rsidRPr="006A352E" w:rsidRDefault="006A352E" w:rsidP="006A352E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 </w:t>
            </w:r>
          </w:p>
        </w:tc>
      </w:tr>
      <w:tr w:rsidR="006A352E" w:rsidRPr="006A352E" w14:paraId="49975B1B" w14:textId="77777777" w:rsidTr="006A352E">
        <w:trPr>
          <w:trHeight w:val="315"/>
        </w:trPr>
        <w:tc>
          <w:tcPr>
            <w:tcW w:w="582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223FD66" w14:textId="77777777" w:rsidR="006A352E" w:rsidRPr="006A352E" w:rsidRDefault="006A352E" w:rsidP="006A352E">
            <w:pPr>
              <w:pStyle w:val="ListParagraph"/>
              <w:widowControl/>
              <w:numPr>
                <w:ilvl w:val="0"/>
                <w:numId w:val="46"/>
              </w:numPr>
              <w:snapToGrid w:val="0"/>
              <w:spacing w:before="40" w:after="40"/>
              <w:ind w:leftChars="0" w:right="13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microbiological</w:t>
            </w:r>
          </w:p>
        </w:tc>
        <w:tc>
          <w:tcPr>
            <w:tcW w:w="199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49BD0201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Yes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7302B2EE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</w:tc>
      </w:tr>
      <w:tr w:rsidR="006A352E" w:rsidRPr="006A352E" w14:paraId="4A4E0E40" w14:textId="77777777" w:rsidTr="006A352E">
        <w:trPr>
          <w:trHeight w:val="360"/>
        </w:trPr>
        <w:tc>
          <w:tcPr>
            <w:tcW w:w="5828" w:type="dxa"/>
            <w:vMerge w:val="restart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E8F0462" w14:textId="77777777" w:rsidR="006A352E" w:rsidRPr="006A352E" w:rsidRDefault="006A352E" w:rsidP="006A352E">
            <w:pPr>
              <w:pStyle w:val="ListParagraph"/>
              <w:ind w:leftChars="0" w:right="163"/>
              <w:jc w:val="right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Frequency:</w:t>
            </w:r>
          </w:p>
        </w:tc>
        <w:tc>
          <w:tcPr>
            <w:tcW w:w="37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A5FE616" w14:textId="77777777" w:rsidR="006A352E" w:rsidRDefault="006A352E" w:rsidP="006A352E">
            <w:pPr>
              <w:ind w:right="163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Every 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instrText xml:space="preserve"> FORMTEXT </w:instrTex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separate"/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month(s)</w:t>
            </w:r>
          </w:p>
          <w:p w14:paraId="5FA7FAD1" w14:textId="423585EE" w:rsidR="006A352E" w:rsidRPr="006A352E" w:rsidRDefault="006A352E" w:rsidP="006A352E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</w:tr>
      <w:tr w:rsidR="006A352E" w:rsidRPr="006A352E" w14:paraId="57D36CE4" w14:textId="77777777" w:rsidTr="006A352E">
        <w:trPr>
          <w:trHeight w:val="360"/>
        </w:trPr>
        <w:tc>
          <w:tcPr>
            <w:tcW w:w="5828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  <w:hideMark/>
          </w:tcPr>
          <w:p w14:paraId="2F857D6D" w14:textId="77777777" w:rsidR="006A352E" w:rsidRPr="006A352E" w:rsidRDefault="006A352E" w:rsidP="006A352E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37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297FB6" w14:textId="77777777" w:rsidR="006A352E" w:rsidRPr="006A352E" w:rsidRDefault="006A352E" w:rsidP="006A352E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</w:tr>
      <w:tr w:rsidR="006A352E" w:rsidRPr="006A352E" w14:paraId="742F55F7" w14:textId="77777777" w:rsidTr="006A352E">
        <w:trPr>
          <w:trHeight w:val="315"/>
        </w:trPr>
        <w:tc>
          <w:tcPr>
            <w:tcW w:w="5828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650552DF" w14:textId="77777777" w:rsidR="006A352E" w:rsidRPr="006A352E" w:rsidRDefault="006A352E" w:rsidP="006A352E">
            <w:pPr>
              <w:pStyle w:val="ListParagraph"/>
              <w:widowControl/>
              <w:numPr>
                <w:ilvl w:val="0"/>
                <w:numId w:val="46"/>
              </w:numPr>
              <w:snapToGrid w:val="0"/>
              <w:spacing w:before="40" w:after="40"/>
              <w:ind w:leftChars="0" w:right="13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endotoxin</w:t>
            </w:r>
          </w:p>
        </w:tc>
        <w:tc>
          <w:tcPr>
            <w:tcW w:w="1997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49325F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Yes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4B1E1591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</w:tc>
      </w:tr>
      <w:tr w:rsidR="006A352E" w:rsidRPr="006A352E" w14:paraId="23D042BB" w14:textId="77777777" w:rsidTr="006A352E">
        <w:trPr>
          <w:trHeight w:val="461"/>
        </w:trPr>
        <w:tc>
          <w:tcPr>
            <w:tcW w:w="5828" w:type="dxa"/>
            <w:tcBorders>
              <w:top w:val="nil"/>
            </w:tcBorders>
            <w:shd w:val="clear" w:color="auto" w:fill="auto"/>
            <w:noWrap/>
            <w:hideMark/>
          </w:tcPr>
          <w:p w14:paraId="5701E994" w14:textId="77777777" w:rsidR="006A352E" w:rsidRPr="006A352E" w:rsidRDefault="006A352E" w:rsidP="006A352E">
            <w:pPr>
              <w:pStyle w:val="ListParagraph"/>
              <w:ind w:leftChars="0" w:right="163"/>
              <w:jc w:val="right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Frequency:</w:t>
            </w:r>
          </w:p>
        </w:tc>
        <w:tc>
          <w:tcPr>
            <w:tcW w:w="3797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hideMark/>
          </w:tcPr>
          <w:p w14:paraId="7F6AAE8D" w14:textId="7710DE59" w:rsidR="006A352E" w:rsidRPr="006A352E" w:rsidRDefault="006A352E" w:rsidP="006A352E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Every 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instrText xml:space="preserve"> FORMTEXT </w:instrTex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separate"/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u w:val="single"/>
                <w:lang w:val="en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month(s)</w:t>
            </w:r>
          </w:p>
        </w:tc>
      </w:tr>
      <w:tr w:rsidR="006A352E" w:rsidRPr="006A352E" w14:paraId="790BBB1E" w14:textId="77777777" w:rsidTr="006A352E">
        <w:trPr>
          <w:trHeight w:val="330"/>
        </w:trPr>
        <w:tc>
          <w:tcPr>
            <w:tcW w:w="5828" w:type="dxa"/>
            <w:shd w:val="clear" w:color="auto" w:fill="auto"/>
            <w:noWrap/>
            <w:hideMark/>
          </w:tcPr>
          <w:p w14:paraId="079CD7E7" w14:textId="77777777" w:rsidR="006A352E" w:rsidRPr="006A352E" w:rsidRDefault="006A352E" w:rsidP="006A352E">
            <w:pPr>
              <w:pStyle w:val="ListParagraph"/>
              <w:numPr>
                <w:ilvl w:val="0"/>
                <w:numId w:val="45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 xml:space="preserve">Haemodialysis is </w:t>
            </w:r>
            <w:r w:rsidRPr="006A352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Cs w:val="24"/>
                <w:u w:val="single"/>
                <w:lang w:val="en-HK" w:eastAsia="zh-CN"/>
              </w:rPr>
              <w:t>not</w:t>
            </w: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 xml:space="preserve"> performed during disinfection procedures, and during maintenance and repair of relevant machines</w:t>
            </w:r>
          </w:p>
        </w:tc>
        <w:tc>
          <w:tcPr>
            <w:tcW w:w="1997" w:type="dxa"/>
            <w:tcBorders>
              <w:right w:val="nil"/>
            </w:tcBorders>
            <w:shd w:val="clear" w:color="auto" w:fill="auto"/>
            <w:noWrap/>
            <w:hideMark/>
          </w:tcPr>
          <w:p w14:paraId="271375D6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NOT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 performed</w:t>
            </w:r>
          </w:p>
        </w:tc>
        <w:tc>
          <w:tcPr>
            <w:tcW w:w="1800" w:type="dxa"/>
            <w:tcBorders>
              <w:left w:val="nil"/>
            </w:tcBorders>
            <w:shd w:val="clear" w:color="auto" w:fill="auto"/>
            <w:noWrap/>
            <w:hideMark/>
          </w:tcPr>
          <w:p w14:paraId="309C6012" w14:textId="77777777" w:rsidR="006A352E" w:rsidRPr="006A352E" w:rsidRDefault="006A352E" w:rsidP="006A352E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Performed</w:t>
            </w:r>
          </w:p>
        </w:tc>
      </w:tr>
    </w:tbl>
    <w:p w14:paraId="27A7B2EE" w14:textId="77777777" w:rsidR="006A352E" w:rsidRDefault="006A352E" w:rsidP="003C73FF"/>
    <w:p w14:paraId="589F03BF" w14:textId="170E1139" w:rsidR="00F26BA6" w:rsidRPr="00FB6ABA" w:rsidRDefault="00F26BA6" w:rsidP="00F26BA6">
      <w:pPr>
        <w:pStyle w:val="Heading2"/>
        <w:rPr>
          <w:lang w:val="en-HK" w:eastAsia="zh-HK"/>
        </w:rPr>
      </w:pPr>
      <w:r>
        <w:rPr>
          <w:lang w:val="en-HK" w:eastAsia="zh-HK"/>
        </w:rPr>
        <w:t>9</w:t>
      </w:r>
      <w:r w:rsidR="0055058D">
        <w:rPr>
          <w:lang w:val="en-HK" w:eastAsia="zh-HK"/>
        </w:rPr>
        <w:tab/>
      </w:r>
      <w:r>
        <w:rPr>
          <w:lang w:val="en-HK" w:eastAsia="zh-HK"/>
        </w:rPr>
        <w:t xml:space="preserve">Testing and maintenance of </w:t>
      </w:r>
      <w:r w:rsidRPr="00F26BA6">
        <w:rPr>
          <w:lang w:val="en-HK" w:eastAsia="zh-HK"/>
        </w:rPr>
        <w:t>water treatment and distribution system</w:t>
      </w: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5"/>
        <w:gridCol w:w="1984"/>
        <w:gridCol w:w="1840"/>
      </w:tblGrid>
      <w:tr w:rsidR="006A352E" w:rsidRPr="006A352E" w14:paraId="4D1007DA" w14:textId="77777777" w:rsidTr="005E423B">
        <w:trPr>
          <w:trHeight w:val="461"/>
        </w:trPr>
        <w:tc>
          <w:tcPr>
            <w:tcW w:w="5795" w:type="dxa"/>
            <w:tcBorders>
              <w:bottom w:val="nil"/>
            </w:tcBorders>
            <w:shd w:val="clear" w:color="auto" w:fill="auto"/>
            <w:noWrap/>
            <w:hideMark/>
          </w:tcPr>
          <w:p w14:paraId="1B2DB8CD" w14:textId="77777777" w:rsidR="006A352E" w:rsidRPr="006A352E" w:rsidRDefault="006A352E" w:rsidP="006A352E">
            <w:pPr>
              <w:pStyle w:val="ListParagraph"/>
              <w:numPr>
                <w:ilvl w:val="0"/>
                <w:numId w:val="47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 xml:space="preserve">Disinfection </w:t>
            </w:r>
            <w:proofErr w:type="gramStart"/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are</w:t>
            </w:r>
            <w:proofErr w:type="gramEnd"/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 xml:space="preserve"> carried out in accordance with recommendation of manufacturer</w:t>
            </w:r>
          </w:p>
        </w:tc>
        <w:tc>
          <w:tcPr>
            <w:tcW w:w="1984" w:type="dxa"/>
            <w:tcBorders>
              <w:bottom w:val="nil"/>
              <w:right w:val="nil"/>
            </w:tcBorders>
            <w:shd w:val="clear" w:color="auto" w:fill="auto"/>
            <w:noWrap/>
            <w:hideMark/>
          </w:tcPr>
          <w:p w14:paraId="44174273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Yes </w:t>
            </w:r>
          </w:p>
        </w:tc>
        <w:tc>
          <w:tcPr>
            <w:tcW w:w="1840" w:type="dxa"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4B5D1589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No </w:t>
            </w:r>
          </w:p>
        </w:tc>
      </w:tr>
      <w:tr w:rsidR="006A352E" w:rsidRPr="006A352E" w14:paraId="36F916EB" w14:textId="77777777" w:rsidTr="005E423B">
        <w:trPr>
          <w:trHeight w:val="57"/>
        </w:trPr>
        <w:tc>
          <w:tcPr>
            <w:tcW w:w="5795" w:type="dxa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7B0A234A" w14:textId="77777777" w:rsidR="006A352E" w:rsidRPr="006A352E" w:rsidRDefault="006A352E" w:rsidP="005E423B">
            <w:pPr>
              <w:ind w:right="163"/>
              <w:jc w:val="right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Type:</w:t>
            </w:r>
          </w:p>
        </w:tc>
        <w:tc>
          <w:tcPr>
            <w:tcW w:w="3824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hideMark/>
          </w:tcPr>
          <w:p w14:paraId="4EF8B9B4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u w:val="single"/>
                <w:lang w:eastAsia="zh-CN"/>
              </w:rPr>
            </w:pP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instrText xml:space="preserve"> FORMTEXT </w:instrText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separate"/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end"/>
            </w:r>
          </w:p>
        </w:tc>
      </w:tr>
      <w:tr w:rsidR="006A352E" w:rsidRPr="006A352E" w14:paraId="0A86E480" w14:textId="77777777" w:rsidTr="005E423B">
        <w:trPr>
          <w:trHeight w:val="279"/>
        </w:trPr>
        <w:tc>
          <w:tcPr>
            <w:tcW w:w="5795" w:type="dxa"/>
            <w:tcBorders>
              <w:top w:val="nil"/>
            </w:tcBorders>
            <w:shd w:val="clear" w:color="auto" w:fill="auto"/>
            <w:noWrap/>
            <w:hideMark/>
          </w:tcPr>
          <w:p w14:paraId="0CF0F7C3" w14:textId="77777777" w:rsidR="006A352E" w:rsidRPr="006A352E" w:rsidRDefault="006A352E" w:rsidP="005E423B">
            <w:pPr>
              <w:ind w:right="163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Frequency:</w:t>
            </w:r>
          </w:p>
        </w:tc>
        <w:tc>
          <w:tcPr>
            <w:tcW w:w="3824" w:type="dxa"/>
            <w:gridSpan w:val="2"/>
            <w:tcBorders>
              <w:top w:val="nil"/>
            </w:tcBorders>
            <w:shd w:val="clear" w:color="auto" w:fill="auto"/>
            <w:noWrap/>
            <w:hideMark/>
          </w:tcPr>
          <w:p w14:paraId="135DA4C5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Every 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instrText xml:space="preserve"> FORMTEXT </w:instrTex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separate"/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month(s)</w:t>
            </w:r>
          </w:p>
        </w:tc>
      </w:tr>
      <w:tr w:rsidR="006A352E" w:rsidRPr="006A352E" w14:paraId="3E6E33EA" w14:textId="77777777" w:rsidTr="005E423B">
        <w:trPr>
          <w:trHeight w:val="461"/>
        </w:trPr>
        <w:tc>
          <w:tcPr>
            <w:tcW w:w="5795" w:type="dxa"/>
            <w:shd w:val="clear" w:color="auto" w:fill="auto"/>
            <w:noWrap/>
            <w:hideMark/>
          </w:tcPr>
          <w:p w14:paraId="73F8A830" w14:textId="77777777" w:rsidR="006A352E" w:rsidRPr="006A352E" w:rsidRDefault="006A352E" w:rsidP="006A352E">
            <w:pPr>
              <w:pStyle w:val="ListParagraph"/>
              <w:numPr>
                <w:ilvl w:val="0"/>
                <w:numId w:val="47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Testing, repair and maintenance records are kept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2559214A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Yes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675EE46E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</w:tc>
      </w:tr>
      <w:tr w:rsidR="006A352E" w:rsidRPr="006A352E" w14:paraId="344E7C4F" w14:textId="77777777" w:rsidTr="005E423B">
        <w:trPr>
          <w:trHeight w:val="461"/>
        </w:trPr>
        <w:tc>
          <w:tcPr>
            <w:tcW w:w="579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24CA7DB0" w14:textId="77777777" w:rsidR="006A352E" w:rsidRPr="006A352E" w:rsidRDefault="006A352E" w:rsidP="006A352E">
            <w:pPr>
              <w:pStyle w:val="ListParagraph"/>
              <w:numPr>
                <w:ilvl w:val="0"/>
                <w:numId w:val="47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val="en-HK"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Test for residual disinfectant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07448F13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Yes</w:t>
            </w:r>
          </w:p>
        </w:tc>
        <w:tc>
          <w:tcPr>
            <w:tcW w:w="184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C317FFA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  <w:p w14:paraId="42077CE0" w14:textId="77777777" w:rsidR="006A352E" w:rsidRPr="006A352E" w:rsidRDefault="006A352E" w:rsidP="005E423B">
            <w:pPr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NA</w:t>
            </w:r>
          </w:p>
        </w:tc>
      </w:tr>
      <w:tr w:rsidR="006A352E" w:rsidRPr="006A352E" w14:paraId="5F72D576" w14:textId="77777777" w:rsidTr="005E423B">
        <w:trPr>
          <w:trHeight w:val="461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3C1DC" w14:textId="77777777" w:rsidR="006A352E" w:rsidRPr="006A352E" w:rsidRDefault="006A352E" w:rsidP="006A352E">
            <w:pPr>
              <w:pStyle w:val="ListParagraph"/>
              <w:numPr>
                <w:ilvl w:val="0"/>
                <w:numId w:val="47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val="en-HK"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Regular test for reverse osmosis water:</w:t>
            </w:r>
          </w:p>
        </w:tc>
        <w:tc>
          <w:tcPr>
            <w:tcW w:w="3824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530E2A0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 </w:t>
            </w:r>
          </w:p>
        </w:tc>
      </w:tr>
      <w:tr w:rsidR="006A352E" w:rsidRPr="006A352E" w14:paraId="35D3DCB1" w14:textId="77777777" w:rsidTr="005E423B">
        <w:trPr>
          <w:trHeight w:val="47"/>
        </w:trPr>
        <w:tc>
          <w:tcPr>
            <w:tcW w:w="57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5373F8B1" w14:textId="77777777" w:rsidR="006A352E" w:rsidRPr="006A352E" w:rsidRDefault="006A352E" w:rsidP="006A352E">
            <w:pPr>
              <w:pStyle w:val="ListParagraph"/>
              <w:widowControl/>
              <w:numPr>
                <w:ilvl w:val="0"/>
                <w:numId w:val="48"/>
              </w:numPr>
              <w:snapToGrid w:val="0"/>
              <w:spacing w:before="40" w:after="40"/>
              <w:ind w:leftChars="0" w:right="13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microbiological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23187C90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D6F671E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</w:tc>
      </w:tr>
      <w:tr w:rsidR="006A352E" w:rsidRPr="006A352E" w14:paraId="4F4709D0" w14:textId="77777777" w:rsidTr="005E423B">
        <w:trPr>
          <w:trHeight w:val="360"/>
        </w:trPr>
        <w:tc>
          <w:tcPr>
            <w:tcW w:w="5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BC63045" w14:textId="77777777" w:rsidR="006A352E" w:rsidRPr="006A352E" w:rsidRDefault="006A352E" w:rsidP="005E423B">
            <w:pPr>
              <w:pStyle w:val="ListParagraph"/>
              <w:ind w:leftChars="0" w:right="163"/>
              <w:jc w:val="right"/>
              <w:rPr>
                <w:rFonts w:ascii="Times New Roman" w:eastAsia="DFKai-SB" w:hAnsi="Times New Roman" w:cs="Times New Roman" w:hint="eastAsia"/>
                <w:bCs/>
                <w:color w:val="000000"/>
                <w:lang w:val="en-HK" w:eastAsia="zh-HK"/>
              </w:rPr>
            </w:pPr>
            <w:r w:rsidRPr="006A352E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38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1D3682DD" w14:textId="77777777" w:rsidR="006A352E" w:rsidRPr="006A352E" w:rsidRDefault="006A352E" w:rsidP="005E423B">
            <w:pPr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Every 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instrText xml:space="preserve"> FORMTEXT </w:instrTex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separate"/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month(s)</w:t>
            </w:r>
          </w:p>
        </w:tc>
      </w:tr>
      <w:tr w:rsidR="006A352E" w:rsidRPr="006A352E" w14:paraId="63B9A936" w14:textId="77777777" w:rsidTr="005E423B">
        <w:trPr>
          <w:trHeight w:val="360"/>
        </w:trPr>
        <w:tc>
          <w:tcPr>
            <w:tcW w:w="5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3504CDF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382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hideMark/>
          </w:tcPr>
          <w:p w14:paraId="6AA1FED2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</w:tr>
      <w:tr w:rsidR="006A352E" w:rsidRPr="006A352E" w14:paraId="4AEE98C5" w14:textId="77777777" w:rsidTr="005E423B">
        <w:trPr>
          <w:trHeight w:val="57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49D5E2C" w14:textId="77777777" w:rsidR="006A352E" w:rsidRPr="006A352E" w:rsidRDefault="006A352E" w:rsidP="006A352E">
            <w:pPr>
              <w:pStyle w:val="ListParagraph"/>
              <w:widowControl/>
              <w:numPr>
                <w:ilvl w:val="0"/>
                <w:numId w:val="48"/>
              </w:numPr>
              <w:snapToGrid w:val="0"/>
              <w:spacing w:before="40" w:after="40"/>
              <w:ind w:leftChars="0" w:right="13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endotoxin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14:paraId="0432AADC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Yes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26D16A7A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</w:tc>
      </w:tr>
      <w:tr w:rsidR="006A352E" w:rsidRPr="006A352E" w14:paraId="0191D996" w14:textId="77777777" w:rsidTr="005E423B">
        <w:trPr>
          <w:trHeight w:val="461"/>
        </w:trPr>
        <w:tc>
          <w:tcPr>
            <w:tcW w:w="579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679E39" w14:textId="77777777" w:rsidR="006A352E" w:rsidRPr="006A352E" w:rsidRDefault="006A352E" w:rsidP="005E423B">
            <w:pPr>
              <w:pStyle w:val="ListParagraph"/>
              <w:ind w:leftChars="0" w:right="163"/>
              <w:jc w:val="right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ab/>
            </w: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Frequency:</w:t>
            </w:r>
          </w:p>
        </w:tc>
        <w:tc>
          <w:tcPr>
            <w:tcW w:w="3824" w:type="dxa"/>
            <w:gridSpan w:val="2"/>
            <w:vMerge w:val="restart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282DD6B0" w14:textId="77777777" w:rsidR="006A352E" w:rsidRPr="006A352E" w:rsidRDefault="006A352E" w:rsidP="005E423B">
            <w:pPr>
              <w:ind w:right="163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Every 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instrText xml:space="preserve"> FORMTEXT </w:instrTex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separate"/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month(s)</w:t>
            </w:r>
          </w:p>
        </w:tc>
      </w:tr>
      <w:tr w:rsidR="006A352E" w:rsidRPr="006A352E" w14:paraId="437D543C" w14:textId="77777777" w:rsidTr="005E423B">
        <w:trPr>
          <w:trHeight w:val="360"/>
        </w:trPr>
        <w:tc>
          <w:tcPr>
            <w:tcW w:w="57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54F315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3824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  <w:hideMark/>
          </w:tcPr>
          <w:p w14:paraId="7CFE512E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</w:tr>
      <w:tr w:rsidR="006A352E" w:rsidRPr="006A352E" w14:paraId="1BEC0995" w14:textId="77777777" w:rsidTr="005E423B">
        <w:trPr>
          <w:trHeight w:val="57"/>
        </w:trPr>
        <w:tc>
          <w:tcPr>
            <w:tcW w:w="57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A156BD2" w14:textId="77777777" w:rsidR="006A352E" w:rsidRPr="006A352E" w:rsidRDefault="006A352E" w:rsidP="006A352E">
            <w:pPr>
              <w:pStyle w:val="ListParagraph"/>
              <w:widowControl/>
              <w:numPr>
                <w:ilvl w:val="0"/>
                <w:numId w:val="48"/>
              </w:numPr>
              <w:snapToGrid w:val="0"/>
              <w:spacing w:before="40" w:after="40"/>
              <w:ind w:leftChars="0" w:right="137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inorganic contaminants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62D631F3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Yes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14:paraId="4E472F3D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>No</w:t>
            </w:r>
          </w:p>
        </w:tc>
      </w:tr>
      <w:tr w:rsidR="006A352E" w:rsidRPr="006A352E" w14:paraId="0B8E8C88" w14:textId="77777777" w:rsidTr="005E423B">
        <w:trPr>
          <w:trHeight w:val="461"/>
        </w:trPr>
        <w:tc>
          <w:tcPr>
            <w:tcW w:w="57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386B7A" w14:textId="77777777" w:rsidR="006A352E" w:rsidRPr="006A352E" w:rsidRDefault="006A352E" w:rsidP="005E423B">
            <w:pPr>
              <w:pStyle w:val="ListParagraph"/>
              <w:ind w:leftChars="0" w:right="163"/>
              <w:jc w:val="right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Frequency:</w:t>
            </w:r>
          </w:p>
        </w:tc>
        <w:tc>
          <w:tcPr>
            <w:tcW w:w="3824" w:type="dxa"/>
            <w:gridSpan w:val="2"/>
            <w:vMerge w:val="restart"/>
            <w:tcBorders>
              <w:top w:val="nil"/>
              <w:left w:val="single" w:sz="4" w:space="0" w:color="auto"/>
            </w:tcBorders>
            <w:shd w:val="clear" w:color="auto" w:fill="auto"/>
            <w:noWrap/>
            <w:hideMark/>
          </w:tcPr>
          <w:p w14:paraId="147FF2B3" w14:textId="77777777" w:rsidR="006A352E" w:rsidRPr="006A352E" w:rsidRDefault="006A352E" w:rsidP="005E423B">
            <w:pPr>
              <w:ind w:right="163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Every 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instrText xml:space="preserve"> FORMTEXT </w:instrTex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separate"/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end"/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month(s)</w:t>
            </w:r>
          </w:p>
        </w:tc>
      </w:tr>
      <w:tr w:rsidR="006A352E" w:rsidRPr="006A352E" w14:paraId="6FAA6207" w14:textId="77777777" w:rsidTr="005E423B">
        <w:trPr>
          <w:trHeight w:val="360"/>
        </w:trPr>
        <w:tc>
          <w:tcPr>
            <w:tcW w:w="57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62A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  <w:tc>
          <w:tcPr>
            <w:tcW w:w="3824" w:type="dxa"/>
            <w:gridSpan w:val="2"/>
            <w:vMerge/>
            <w:tcBorders>
              <w:left w:val="single" w:sz="4" w:space="0" w:color="auto"/>
            </w:tcBorders>
            <w:hideMark/>
          </w:tcPr>
          <w:p w14:paraId="21D7D245" w14:textId="77777777" w:rsidR="006A352E" w:rsidRPr="006A352E" w:rsidRDefault="006A352E" w:rsidP="005E423B">
            <w:pPr>
              <w:widowControl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eastAsia="zh-CN"/>
              </w:rPr>
            </w:pPr>
          </w:p>
        </w:tc>
      </w:tr>
      <w:tr w:rsidR="006A352E" w:rsidRPr="006A352E" w14:paraId="36EE6340" w14:textId="77777777" w:rsidTr="005E423B">
        <w:trPr>
          <w:trHeight w:val="461"/>
        </w:trPr>
        <w:tc>
          <w:tcPr>
            <w:tcW w:w="579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67F92E3" w14:textId="77777777" w:rsidR="006A352E" w:rsidRPr="006A352E" w:rsidRDefault="006A352E" w:rsidP="006A352E">
            <w:pPr>
              <w:pStyle w:val="ListParagraph"/>
              <w:numPr>
                <w:ilvl w:val="0"/>
                <w:numId w:val="47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Haemodialysis is not performed during disinfection procedures, and during maintenance and repair of relevant systems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1733017C" w14:textId="77777777" w:rsidR="006A352E" w:rsidRPr="006A352E" w:rsidRDefault="006A352E" w:rsidP="005E423B">
            <w:pPr>
              <w:widowControl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  <w:lang w:val="en-HK"/>
              </w:rPr>
              <w:t xml:space="preserve"> NOT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 performed</w:t>
            </w:r>
          </w:p>
        </w:tc>
        <w:tc>
          <w:tcPr>
            <w:tcW w:w="1840" w:type="dxa"/>
            <w:shd w:val="clear" w:color="auto" w:fill="auto"/>
            <w:noWrap/>
            <w:hideMark/>
          </w:tcPr>
          <w:p w14:paraId="1ACC9EA2" w14:textId="77777777" w:rsidR="006A352E" w:rsidRPr="006A352E" w:rsidRDefault="006A352E" w:rsidP="005E423B">
            <w:pPr>
              <w:widowControl/>
              <w:jc w:val="both"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val="en-HK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  <w:lang w:val="en-HK"/>
              </w:rPr>
              <w:t xml:space="preserve"> Performed</w:t>
            </w:r>
          </w:p>
        </w:tc>
      </w:tr>
      <w:tr w:rsidR="006A352E" w:rsidRPr="006A352E" w14:paraId="78B38EAA" w14:textId="77777777" w:rsidTr="005E423B">
        <w:trPr>
          <w:trHeight w:val="47"/>
        </w:trPr>
        <w:tc>
          <w:tcPr>
            <w:tcW w:w="5795" w:type="dxa"/>
            <w:shd w:val="clear" w:color="auto" w:fill="auto"/>
            <w:noWrap/>
            <w:hideMark/>
          </w:tcPr>
          <w:p w14:paraId="72626324" w14:textId="77777777" w:rsidR="006A352E" w:rsidRPr="006A352E" w:rsidRDefault="006A352E" w:rsidP="006A352E">
            <w:pPr>
              <w:pStyle w:val="ListParagraph"/>
              <w:numPr>
                <w:ilvl w:val="0"/>
                <w:numId w:val="47"/>
              </w:numPr>
              <w:spacing w:line="276" w:lineRule="auto"/>
              <w:ind w:leftChars="0" w:right="163"/>
              <w:jc w:val="both"/>
              <w:rPr>
                <w:rFonts w:ascii="Times New Roman" w:eastAsia="Times New Roman" w:hAnsi="Times New Roman" w:cs="Times New Roman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Times New Roman" w:eastAsia="Times New Roman" w:hAnsi="Times New Roman" w:cs="Times New Roman"/>
                <w:color w:val="000000"/>
                <w:kern w:val="0"/>
                <w:szCs w:val="24"/>
                <w:lang w:val="en-HK" w:eastAsia="zh-CN"/>
              </w:rPr>
              <w:t>Alarm system in place to monitor water treatment system (e.g. water level)</w:t>
            </w:r>
          </w:p>
        </w:tc>
        <w:tc>
          <w:tcPr>
            <w:tcW w:w="1984" w:type="dxa"/>
            <w:shd w:val="clear" w:color="auto" w:fill="auto"/>
            <w:noWrap/>
            <w:hideMark/>
          </w:tcPr>
          <w:p w14:paraId="43825490" w14:textId="77777777" w:rsidR="006A352E" w:rsidRPr="006A352E" w:rsidRDefault="006A352E" w:rsidP="005E423B">
            <w:pPr>
              <w:widowControl/>
              <w:jc w:val="both"/>
              <w:rPr>
                <w:rFonts w:ascii="MS Gothic" w:eastAsia="MS Gothic" w:hAnsi="MS Gothic" w:cs="Calibri"/>
                <w:color w:val="000000"/>
                <w:kern w:val="0"/>
                <w:szCs w:val="24"/>
                <w:lang w:eastAsia="zh-CN"/>
              </w:rPr>
            </w:pPr>
            <w:bookmarkStart w:id="0" w:name="RANGE!B18"/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</w:rPr>
              <w:t>Yes</w:t>
            </w:r>
            <w:bookmarkEnd w:id="0"/>
          </w:p>
        </w:tc>
        <w:tc>
          <w:tcPr>
            <w:tcW w:w="1840" w:type="dxa"/>
            <w:shd w:val="clear" w:color="auto" w:fill="auto"/>
            <w:noWrap/>
            <w:hideMark/>
          </w:tcPr>
          <w:p w14:paraId="79F2F525" w14:textId="77777777" w:rsidR="006A352E" w:rsidRPr="006A352E" w:rsidRDefault="006A352E" w:rsidP="005E423B">
            <w:pPr>
              <w:widowControl/>
              <w:jc w:val="both"/>
              <w:rPr>
                <w:rFonts w:ascii="MS Gothic" w:eastAsia="MS Gothic" w:hAnsi="MS Gothic" w:cs="Calibri" w:hint="eastAsia"/>
                <w:color w:val="000000"/>
                <w:kern w:val="0"/>
                <w:szCs w:val="24"/>
                <w:lang w:eastAsia="zh-CN"/>
              </w:rPr>
            </w:pPr>
            <w:r w:rsidRPr="006A352E">
              <w:rPr>
                <w:rFonts w:ascii="MS Gothic" w:eastAsia="MS Gothic" w:hAnsi="MS Gothic" w:cs="Calibri" w:hint="eastAsia"/>
                <w:color w:val="000000"/>
                <w:kern w:val="0"/>
                <w:szCs w:val="24"/>
              </w:rPr>
              <w:t>☐</w:t>
            </w:r>
            <w:r w:rsidRPr="006A352E">
              <w:rPr>
                <w:rFonts w:ascii="Times New Roman" w:eastAsia="MS Gothic" w:hAnsi="Times New Roman" w:cs="Times New Roman"/>
                <w:b/>
                <w:bCs/>
                <w:color w:val="000000"/>
                <w:kern w:val="0"/>
                <w:szCs w:val="24"/>
              </w:rPr>
              <w:t xml:space="preserve"> </w:t>
            </w:r>
            <w:r w:rsidRPr="006A352E">
              <w:rPr>
                <w:rFonts w:ascii="Times New Roman" w:eastAsia="MS Gothic" w:hAnsi="Times New Roman" w:cs="Times New Roman"/>
                <w:color w:val="000000"/>
                <w:kern w:val="0"/>
                <w:szCs w:val="24"/>
              </w:rPr>
              <w:t>No</w:t>
            </w:r>
          </w:p>
        </w:tc>
      </w:tr>
    </w:tbl>
    <w:p w14:paraId="6644CDCE" w14:textId="77777777" w:rsidR="006A352E" w:rsidRDefault="006A352E" w:rsidP="00F26BA6"/>
    <w:p w14:paraId="492E1381" w14:textId="77777777" w:rsidR="006A352E" w:rsidRPr="006A352E" w:rsidRDefault="006A352E" w:rsidP="00F26BA6">
      <w:pPr>
        <w:rPr>
          <w:rFonts w:eastAsia="SimSun" w:hint="eastAsia"/>
          <w:lang w:eastAsia="zh-CN"/>
        </w:rPr>
      </w:pPr>
    </w:p>
    <w:p w14:paraId="596C3785" w14:textId="6898CC87" w:rsidR="007E687A" w:rsidRDefault="005A5317" w:rsidP="008E24A9">
      <w:pPr>
        <w:pStyle w:val="Heading2"/>
      </w:pPr>
      <w:r>
        <w:rPr>
          <w:lang w:val="en-HK" w:eastAsia="zh-HK"/>
        </w:rPr>
        <w:t>10</w:t>
      </w:r>
      <w:r w:rsidR="004E08B7">
        <w:rPr>
          <w:lang w:val="en-HK" w:eastAsia="zh-HK"/>
        </w:rPr>
        <w:tab/>
      </w:r>
      <w:r w:rsidR="008E24A9" w:rsidRPr="000052D2">
        <w:rPr>
          <w:lang w:val="en-HK" w:eastAsia="zh-HK"/>
        </w:rPr>
        <w:t>Policies and procedures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7"/>
        <w:gridCol w:w="1303"/>
        <w:gridCol w:w="967"/>
        <w:gridCol w:w="1557"/>
      </w:tblGrid>
      <w:tr w:rsidR="007E687A" w:rsidRPr="005A5317" w14:paraId="48D95E0D" w14:textId="77777777" w:rsidTr="001F3C2D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A028" w14:textId="66A3C39E" w:rsidR="007E687A" w:rsidRPr="005A5317" w:rsidRDefault="00904A75">
            <w:pPr>
              <w:jc w:val="both"/>
              <w:rPr>
                <w:rFonts w:ascii="Times New Roman" w:hAnsi="Times New Roman" w:cs="Times New Roman"/>
                <w:lang w:val="en-HK"/>
              </w:rPr>
            </w:pPr>
            <w:r w:rsidRPr="005A5317">
              <w:rPr>
                <w:rFonts w:ascii="Times New Roman" w:hAnsi="Times New Roman" w:cs="Times New Roman"/>
                <w:lang w:val="en-HK" w:eastAsia="zh-HK"/>
              </w:rPr>
              <w:t>Written policies and procedures on the following are in place:</w:t>
            </w: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6D800" w14:textId="77777777" w:rsidR="007E687A" w:rsidRPr="005A5317" w:rsidRDefault="007E687A" w:rsidP="002363AD">
            <w:pPr>
              <w:keepNext/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5A5317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5A5317" w:rsidRPr="005A5317" w14:paraId="15CACA69" w14:textId="77777777" w:rsidTr="001F3C2D">
        <w:trPr>
          <w:trHeight w:val="454"/>
        </w:trPr>
        <w:tc>
          <w:tcPr>
            <w:tcW w:w="301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A7B7" w14:textId="48EB3860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admission of patients to haemodialysis centre</w:t>
            </w:r>
          </w:p>
        </w:tc>
        <w:tc>
          <w:tcPr>
            <w:tcW w:w="676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8F" w14:textId="6AF9F4F3" w:rsidR="005A5317" w:rsidRPr="005A5317" w:rsidRDefault="00000000" w:rsidP="00234FF2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750642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DE48" w14:textId="7A35B18A" w:rsidR="005A5317" w:rsidRPr="005A5317" w:rsidRDefault="00000000" w:rsidP="00234FF2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2729001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063922" w14:textId="3DAAC542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5A5317" w:rsidRPr="005A5317" w14:paraId="636E66C3" w14:textId="77777777" w:rsidTr="001F3C2D">
        <w:trPr>
          <w:trHeight w:val="45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7C4" w14:textId="02DE92D8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management of patients with blood-borne infections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7D4" w14:textId="480AF282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047223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570C0" w14:textId="68477489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8792441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33C55" w14:textId="4BAF1D59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5A5317" w:rsidRPr="005A5317" w14:paraId="3BC38859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3789" w14:textId="2FB42563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immunisation for susceptible patients and staff against infections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425" w14:textId="6E811412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863173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E964D" w14:textId="32BA9C96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0163493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C8B48D" w14:textId="2F35F7CE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Document/ record</w:t>
            </w:r>
          </w:p>
        </w:tc>
      </w:tr>
      <w:tr w:rsidR="005A5317" w:rsidRPr="005A5317" w14:paraId="39466701" w14:textId="77777777" w:rsidTr="001F3C2D">
        <w:trPr>
          <w:trHeight w:val="45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360" w14:textId="2D0B144B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staffing arrangements for haemodialysis procedures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9F0" w14:textId="27FC3972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9798806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00A6B" w14:textId="5A482B10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5985601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C877C" w14:textId="2504D435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Duty roster</w:t>
            </w:r>
          </w:p>
        </w:tc>
      </w:tr>
      <w:tr w:rsidR="005A5317" w:rsidRPr="005A5317" w14:paraId="35670168" w14:textId="77777777" w:rsidTr="001F3C2D">
        <w:trPr>
          <w:trHeight w:val="45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BA" w14:textId="1D165D1C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informed consent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1EF" w14:textId="09BDBA53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788908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DA3BC" w14:textId="58AB6666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7704281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F387E" w14:textId="53B88CC8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Consent form</w:t>
            </w:r>
          </w:p>
        </w:tc>
      </w:tr>
      <w:tr w:rsidR="005A5317" w:rsidRPr="005A5317" w14:paraId="3E11181F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F22" w14:textId="7DFEC92B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initiation and termination of haemodialysis procedures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65" w14:textId="2719533A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0816812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E716" w14:textId="59BD01F6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64769967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21D0C" w14:textId="42CBBEF1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5A5317" w:rsidRPr="005A5317" w14:paraId="348DBD46" w14:textId="77777777" w:rsidTr="001F3C2D">
        <w:trPr>
          <w:trHeight w:val="45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108" w14:textId="32787A32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monitoring of patient conditions during dialysis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8125" w14:textId="59FCCBE6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48632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F9C09" w14:textId="20945C73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5310249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1E4A7" w14:textId="5D41345B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Form/ record</w:t>
            </w:r>
          </w:p>
        </w:tc>
      </w:tr>
      <w:tr w:rsidR="005A5317" w:rsidRPr="005A5317" w14:paraId="456E2213" w14:textId="77777777" w:rsidTr="001F3C2D">
        <w:trPr>
          <w:trHeight w:val="45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01C5" w14:textId="52F4A881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care of vascular access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F9DC" w14:textId="56445B18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470796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66D9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41D69" w14:textId="0175087C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5911468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66D9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91B04" w14:textId="0BF13087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Form/ record</w:t>
            </w:r>
          </w:p>
        </w:tc>
      </w:tr>
      <w:tr w:rsidR="005A5317" w:rsidRPr="005A5317" w14:paraId="1B59C67D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0088" w14:textId="0EF13CA0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operation of the haemodialysis machines and water treatment systems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1BC6" w14:textId="04DAE095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1061075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67DF" w14:textId="3E518C2C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8025856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66D9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DA6A" w14:textId="1CEEA6D3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5A5317" w:rsidRPr="005A5317" w14:paraId="16A393D8" w14:textId="77777777" w:rsidTr="001F3C2D">
        <w:trPr>
          <w:trHeight w:val="45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E7A" w14:textId="57AF7ED8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disinfection and rinsing of equipment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DAB" w14:textId="2770640F" w:rsidR="005A5317" w:rsidRPr="005A5317" w:rsidRDefault="00000000" w:rsidP="005A5317">
            <w:pPr>
              <w:keepNext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726056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E360C" w14:textId="3429237C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714941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66D9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2C2C13" w14:textId="50D87D10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5A5317" w:rsidRPr="005A5317" w14:paraId="49D2BF9E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B8F20" w14:textId="02A21192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testing of water quality at haemodialysis machines and at water treatment systems at regular intervals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2D8AA" w14:textId="37047D8D" w:rsidR="005A5317" w:rsidRPr="005A5317" w:rsidRDefault="00000000" w:rsidP="00234FF2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734806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</w:t>
            </w:r>
            <w:r w:rsidR="00234FF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37F6B4" w14:textId="71EC207B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952363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66D9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700192E" w14:textId="473B1E96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5A5317" w:rsidRPr="005A5317" w14:paraId="657F952A" w14:textId="77777777" w:rsidTr="001F3C2D">
        <w:trPr>
          <w:trHeight w:val="45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C4C" w14:textId="1E88AD23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infection control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8A9" w14:textId="0E009FA4" w:rsidR="005A5317" w:rsidRPr="005A5317" w:rsidRDefault="00000000" w:rsidP="005A5317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4984208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D2F6C" w14:textId="45AFCDB0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5319995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66D9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90F7CF" w14:textId="29AFC3C9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  <w:tr w:rsidR="005A5317" w:rsidRPr="005A5317" w14:paraId="1DF5FE3A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6BB5" w14:textId="7C66D9CD" w:rsidR="005A5317" w:rsidRPr="005A5317" w:rsidRDefault="005A5317" w:rsidP="005A5317">
            <w:pPr>
              <w:pStyle w:val="ListParagraph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6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injection safety, proper sharps handling and disposal, and post-exposure management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B09E" w14:textId="543F028E" w:rsidR="005A5317" w:rsidRPr="005A5317" w:rsidRDefault="00000000" w:rsidP="005A5317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6844063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D54C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02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1EB58" w14:textId="53D5B81F" w:rsidR="005A5317" w:rsidRPr="005A5317" w:rsidRDefault="00000000" w:rsidP="005A5317">
            <w:pPr>
              <w:widowControl/>
              <w:ind w:leftChars="20" w:left="48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59273794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266D93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5A5317" w:rsidRPr="005A531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5E6930" w14:textId="53B0F231" w:rsidR="005A5317" w:rsidRPr="005A5317" w:rsidRDefault="005A5317" w:rsidP="005A5317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5A5317">
              <w:rPr>
                <w:rFonts w:ascii="Times New Roman" w:hAnsi="Times New Roman" w:cs="Times New Roman"/>
                <w:lang w:val="en-HK"/>
              </w:rPr>
              <w:t>Document</w:t>
            </w:r>
          </w:p>
        </w:tc>
      </w:tr>
    </w:tbl>
    <w:p w14:paraId="1A1EE79C" w14:textId="77777777" w:rsidR="003C73FF" w:rsidRDefault="003C73FF" w:rsidP="003C73FF">
      <w:pPr>
        <w:rPr>
          <w:lang w:val="en-HK" w:eastAsia="zh-HK"/>
        </w:rPr>
      </w:pPr>
    </w:p>
    <w:p w14:paraId="164D4FC6" w14:textId="10BE8643" w:rsidR="002A78C1" w:rsidRPr="002A78C1" w:rsidRDefault="002A78C1" w:rsidP="002A78C1">
      <w:pPr>
        <w:pStyle w:val="Heading2"/>
        <w:rPr>
          <w:lang w:val="en-HK" w:eastAsia="zh-HK"/>
        </w:rPr>
      </w:pPr>
      <w:r w:rsidRPr="002A78C1">
        <w:rPr>
          <w:lang w:val="en-HK" w:eastAsia="zh-HK"/>
        </w:rPr>
        <w:t>11</w:t>
      </w:r>
      <w:r w:rsidR="004E08B7">
        <w:rPr>
          <w:lang w:val="en-HK" w:eastAsia="zh-HK"/>
        </w:rPr>
        <w:tab/>
      </w:r>
      <w:r w:rsidRPr="002A78C1">
        <w:rPr>
          <w:lang w:val="en-HK" w:eastAsia="zh-HK"/>
        </w:rPr>
        <w:t>Prevention of blood-borne infection</w:t>
      </w:r>
    </w:p>
    <w:tbl>
      <w:tblPr>
        <w:tblW w:w="5006" w:type="pct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3"/>
        <w:gridCol w:w="1274"/>
        <w:gridCol w:w="995"/>
        <w:gridCol w:w="1558"/>
      </w:tblGrid>
      <w:tr w:rsidR="002A78C1" w:rsidRPr="002A78C1" w14:paraId="5ECAF09C" w14:textId="77777777" w:rsidTr="001F3C2D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</w:tcPr>
          <w:p w14:paraId="7628CE55" w14:textId="75A8224D" w:rsidR="002A78C1" w:rsidRPr="00234FF2" w:rsidRDefault="002A78C1" w:rsidP="00234FF2">
            <w:pPr>
              <w:jc w:val="both"/>
              <w:rPr>
                <w:rFonts w:ascii="Times New Roman" w:hAnsi="Times New Roman" w:cs="Times New Roman"/>
                <w:lang w:val="en-HK" w:eastAsia="zh-HK"/>
              </w:rPr>
            </w:pP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6809B1A" w14:textId="77777777" w:rsidR="002A78C1" w:rsidRPr="002A78C1" w:rsidRDefault="002A78C1" w:rsidP="004D54C0">
            <w:pPr>
              <w:jc w:val="center"/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2A78C1" w:rsidRPr="002A78C1" w14:paraId="1D196015" w14:textId="77777777" w:rsidTr="001F3C2D">
        <w:tc>
          <w:tcPr>
            <w:tcW w:w="30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8B68" w14:textId="067F97C4" w:rsidR="002A78C1" w:rsidRPr="002A78C1" w:rsidRDefault="002A78C1" w:rsidP="001F3C2D">
            <w:pPr>
              <w:pStyle w:val="ListParagraph"/>
              <w:numPr>
                <w:ilvl w:val="0"/>
                <w:numId w:val="44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There are protocols for serological testing of blood-borne viruses for patients, with results documented</w:t>
            </w: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: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D312C" w14:textId="77777777" w:rsidR="002A78C1" w:rsidRPr="002A78C1" w:rsidRDefault="002A78C1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8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444BB5" w14:textId="77777777" w:rsidR="002A78C1" w:rsidRPr="002A78C1" w:rsidRDefault="002A78C1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2A78C1" w:rsidRPr="002A78C1" w14:paraId="56E74EEE" w14:textId="77777777" w:rsidTr="001F3C2D">
        <w:tc>
          <w:tcPr>
            <w:tcW w:w="3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CCE2" w14:textId="78316452" w:rsidR="002A78C1" w:rsidRPr="002A78C1" w:rsidRDefault="002A78C1" w:rsidP="001F3C2D">
            <w:pPr>
              <w:pStyle w:val="ListParagraph"/>
              <w:widowControl/>
              <w:numPr>
                <w:ilvl w:val="1"/>
                <w:numId w:val="44"/>
              </w:numPr>
              <w:snapToGrid w:val="0"/>
              <w:spacing w:before="40" w:after="40"/>
              <w:ind w:leftChars="0" w:left="885" w:right="137" w:hanging="426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prior to commencing HD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01CBF058" w14:textId="426C3CFD" w:rsidR="002A78C1" w:rsidRPr="002A78C1" w:rsidRDefault="00000000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44939848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4E08B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4D54C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shd w:val="clear" w:color="auto" w:fill="auto"/>
          </w:tcPr>
          <w:p w14:paraId="07D0055D" w14:textId="00275BE6" w:rsidR="002A78C1" w:rsidRPr="002A78C1" w:rsidRDefault="00000000" w:rsidP="000B5D82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53749715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0B5D82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A6667" w14:textId="77777777" w:rsidR="002A78C1" w:rsidRPr="002A78C1" w:rsidRDefault="002A78C1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871626" w:rsidRPr="002A78C1" w14:paraId="1A0A91AA" w14:textId="77777777" w:rsidTr="001F3C2D">
        <w:trPr>
          <w:trHeight w:val="20"/>
        </w:trPr>
        <w:tc>
          <w:tcPr>
            <w:tcW w:w="3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BE2FF" w14:textId="05FEBF42" w:rsidR="00871626" w:rsidRPr="001F3C2D" w:rsidRDefault="00871626" w:rsidP="001F3C2D">
            <w:pPr>
              <w:pStyle w:val="ListParagraph"/>
              <w:widowControl/>
              <w:numPr>
                <w:ilvl w:val="1"/>
                <w:numId w:val="44"/>
              </w:numPr>
              <w:snapToGrid w:val="0"/>
              <w:spacing w:before="40" w:after="40"/>
              <w:ind w:leftChars="0" w:left="885" w:right="137" w:hanging="426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at regular intervals</w:t>
            </w:r>
          </w:p>
        </w:tc>
        <w:tc>
          <w:tcPr>
            <w:tcW w:w="661" w:type="pct"/>
            <w:tcBorders>
              <w:left w:val="single" w:sz="4" w:space="0" w:color="auto"/>
            </w:tcBorders>
            <w:shd w:val="clear" w:color="auto" w:fill="auto"/>
          </w:tcPr>
          <w:p w14:paraId="62CFFEA4" w14:textId="3E359B89" w:rsidR="00871626" w:rsidRPr="002A78C1" w:rsidRDefault="00000000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0561910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71626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right w:val="single" w:sz="4" w:space="0" w:color="auto"/>
            </w:tcBorders>
            <w:shd w:val="clear" w:color="auto" w:fill="auto"/>
          </w:tcPr>
          <w:p w14:paraId="6068C7A6" w14:textId="7622BF4F" w:rsidR="00871626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1568467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71626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015A1" w14:textId="77777777" w:rsidR="00871626" w:rsidRPr="002A78C1" w:rsidRDefault="00871626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4E08B7" w:rsidRPr="002A78C1" w14:paraId="2759339B" w14:textId="77777777" w:rsidTr="001F3C2D">
        <w:trPr>
          <w:trHeight w:val="624"/>
        </w:trPr>
        <w:tc>
          <w:tcPr>
            <w:tcW w:w="301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980CD" w14:textId="4F36642A" w:rsidR="004E08B7" w:rsidRPr="002A78C1" w:rsidRDefault="004E08B7" w:rsidP="001F3C2D">
            <w:pPr>
              <w:pStyle w:val="ListParagraph"/>
              <w:widowControl/>
              <w:snapToGrid w:val="0"/>
              <w:spacing w:before="40" w:after="40"/>
              <w:ind w:leftChars="0" w:left="885" w:right="137"/>
              <w:jc w:val="right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F51BD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177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BA07FB" w14:textId="1D2EFBE8" w:rsidR="002747A8" w:rsidRDefault="004E08B7">
            <w:pPr>
              <w:widowControl/>
              <w:ind w:leftChars="25" w:left="60" w:firstLine="2"/>
              <w:rPr>
                <w:rFonts w:eastAsia="DFKai-SB" w:cs="Times New Roman"/>
                <w:szCs w:val="24"/>
                <w:lang w:val="en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E</w:t>
            </w:r>
            <w:r w:rsidRPr="00F51BD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very 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instrText xml:space="preserve"> FORMTEXT </w:instrTex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separate"/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noProof/>
                <w:color w:val="000000"/>
                <w:u w:val="single"/>
                <w:lang w:val="en-HK" w:eastAsia="zh-HK"/>
              </w:rPr>
              <w:t> </w:t>
            </w:r>
            <w:r w:rsidRPr="00A309F6">
              <w:rPr>
                <w:rFonts w:ascii="Times New Roman" w:eastAsia="DFKai-SB" w:hAnsi="Times New Roman" w:cs="Times New Roman"/>
                <w:bCs/>
                <w:color w:val="000000"/>
                <w:u w:val="single"/>
                <w:lang w:val="en-HK" w:eastAsia="zh-HK"/>
              </w:rPr>
              <w:fldChar w:fldCharType="end"/>
            </w:r>
            <w:r w:rsidRPr="00F51BD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month(s)</w:t>
            </w:r>
          </w:p>
        </w:tc>
        <w:tc>
          <w:tcPr>
            <w:tcW w:w="8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D0EE77" w14:textId="77777777" w:rsidR="004E08B7" w:rsidRPr="002A78C1" w:rsidRDefault="004E08B7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2A78C1" w:rsidRPr="002A78C1" w14:paraId="090CD914" w14:textId="77777777" w:rsidTr="001F3C2D">
        <w:trPr>
          <w:trHeight w:val="454"/>
        </w:trPr>
        <w:tc>
          <w:tcPr>
            <w:tcW w:w="30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FBAFE" w14:textId="710AD053" w:rsidR="002A78C1" w:rsidRPr="002A78C1" w:rsidRDefault="002A78C1" w:rsidP="001F3C2D">
            <w:pPr>
              <w:pStyle w:val="ListParagraph"/>
              <w:widowControl/>
              <w:numPr>
                <w:ilvl w:val="1"/>
                <w:numId w:val="44"/>
              </w:numPr>
              <w:snapToGrid w:val="0"/>
              <w:spacing w:before="40" w:after="40"/>
              <w:ind w:leftChars="0" w:left="885" w:right="137" w:hanging="426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when clinically indicated</w:t>
            </w:r>
          </w:p>
        </w:tc>
        <w:tc>
          <w:tcPr>
            <w:tcW w:w="66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6487FF" w14:textId="26444F6B" w:rsidR="002A78C1" w:rsidRPr="002A78C1" w:rsidRDefault="00000000" w:rsidP="00871626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0902620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491FA" w14:textId="543FEF95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3628147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D234" w14:textId="77777777" w:rsidR="002A78C1" w:rsidRPr="002A78C1" w:rsidRDefault="002A78C1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2A78C1" w:rsidRPr="002A78C1" w14:paraId="0608F4A0" w14:textId="77777777" w:rsidTr="001F3C2D">
        <w:trPr>
          <w:trHeight w:val="76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092FB" w14:textId="46E6E801" w:rsidR="002A78C1" w:rsidRPr="002A78C1" w:rsidRDefault="002A78C1" w:rsidP="001F3C2D">
            <w:pPr>
              <w:pStyle w:val="ListParagraph"/>
              <w:numPr>
                <w:ilvl w:val="0"/>
                <w:numId w:val="44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lastRenderedPageBreak/>
              <w:t>There are dedicated facilities and equipment for patients with hepatitis B or C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CEA72A7" w14:textId="5ACD29CA" w:rsidR="002A78C1" w:rsidRPr="002A78C1" w:rsidRDefault="00000000" w:rsidP="00F51BD1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089631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50B9" w14:textId="4E873923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237638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404EC451" w14:textId="5730D3DA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729503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E1BB0" w14:textId="77777777" w:rsidR="002A78C1" w:rsidRPr="002A78C1" w:rsidRDefault="002A78C1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2A78C1" w:rsidRPr="002A78C1" w14:paraId="056A9A6C" w14:textId="77777777" w:rsidTr="001F3C2D">
        <w:trPr>
          <w:trHeight w:val="1134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D4EC1" w14:textId="235F3EEA" w:rsidR="002A78C1" w:rsidRPr="002A78C1" w:rsidRDefault="002A78C1" w:rsidP="001F3C2D">
            <w:pPr>
              <w:pStyle w:val="ListParagraph"/>
              <w:numPr>
                <w:ilvl w:val="0"/>
                <w:numId w:val="44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Patients with hepatitis B are dialysed with dedicated facilities and equipment in segregated area away from patients without hepatitis B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0A98F2" w14:textId="1652154A" w:rsidR="002A78C1" w:rsidRPr="002A78C1" w:rsidRDefault="00000000" w:rsidP="002E507B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0363213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3BE7" w14:textId="374A87EB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6620063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No </w:t>
            </w:r>
          </w:p>
          <w:p w14:paraId="00F8EB68" w14:textId="10114F59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674216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BAA21" w14:textId="77777777" w:rsidR="002A78C1" w:rsidRPr="002A78C1" w:rsidRDefault="002A78C1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2A78C1" w:rsidRPr="002A78C1" w14:paraId="5D228E82" w14:textId="77777777" w:rsidTr="001F3C2D">
        <w:trPr>
          <w:trHeight w:val="1134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2C56C" w14:textId="17FD549A" w:rsidR="002A78C1" w:rsidRPr="002A78C1" w:rsidRDefault="002A78C1" w:rsidP="001F3C2D">
            <w:pPr>
              <w:pStyle w:val="ListParagraph"/>
              <w:numPr>
                <w:ilvl w:val="0"/>
                <w:numId w:val="44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If dialyser is reused, there are protocols on the cleaning and preparation before reuse. </w:t>
            </w:r>
            <w:r w:rsidR="002E507B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The dialyser should only be reused for the same patient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F58C14" w14:textId="6EFD894C" w:rsidR="002A78C1" w:rsidRPr="002A78C1" w:rsidRDefault="00000000" w:rsidP="002E507B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3994344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A9CA" w14:textId="5238F4CC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83219063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547D9202" w14:textId="57DB2543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9718186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3895" w14:textId="77777777" w:rsidR="002A78C1" w:rsidRPr="002A78C1" w:rsidRDefault="002A78C1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2A78C1" w:rsidRPr="002A78C1" w14:paraId="412F5402" w14:textId="77777777" w:rsidTr="001F3C2D">
        <w:trPr>
          <w:trHeight w:val="765"/>
        </w:trPr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1FE1A" w14:textId="51576B79" w:rsidR="002A78C1" w:rsidRPr="002A78C1" w:rsidRDefault="002A78C1" w:rsidP="001F3C2D">
            <w:pPr>
              <w:pStyle w:val="ListParagraph"/>
              <w:numPr>
                <w:ilvl w:val="0"/>
                <w:numId w:val="44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Dialyser is not reused in patients with hepatitis B </w:t>
            </w:r>
            <w:r w:rsidR="00D626B9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or</w:t>
            </w:r>
            <w:r w:rsidR="00D626B9">
              <w:rPr>
                <w:rFonts w:ascii="Times New Roman" w:eastAsia="DFKai-SB" w:hAnsi="Times New Roman" w:cs="Times New Roman"/>
                <w:bCs/>
                <w:color w:val="000000"/>
                <w:lang w:eastAsia="zh-HK"/>
              </w:rPr>
              <w:t> </w:t>
            </w: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C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2DBA74" w14:textId="0B452FF0" w:rsidR="002A78C1" w:rsidRPr="002A78C1" w:rsidRDefault="00000000" w:rsidP="00477E37">
            <w:pPr>
              <w:ind w:leftChars="32" w:left="77" w:right="162"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1820480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477E37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Not reused</w:t>
            </w:r>
          </w:p>
        </w:tc>
        <w:tc>
          <w:tcPr>
            <w:tcW w:w="5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AE6E" w14:textId="07CAAA34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2407117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477E37" w:rsidRPr="00477E37">
              <w:rPr>
                <w:rFonts w:ascii="Times New Roman" w:eastAsia="DFKai-SB" w:hAnsi="Times New Roman" w:cs="Times New Roman"/>
                <w:bCs/>
                <w:color w:val="000000"/>
                <w:sz w:val="22"/>
                <w:lang w:val="en-HK" w:eastAsia="zh-HK"/>
              </w:rPr>
              <w:t>Reuse</w:t>
            </w:r>
          </w:p>
          <w:p w14:paraId="3B6EBE4D" w14:textId="19DC28D4" w:rsidR="002A78C1" w:rsidRPr="002A78C1" w:rsidRDefault="00000000" w:rsidP="002D2D7E">
            <w:pPr>
              <w:widowControl/>
              <w:ind w:leftChars="25" w:left="60" w:firstLine="2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049303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2A78C1"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NA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7720E" w14:textId="77777777" w:rsidR="002A78C1" w:rsidRPr="002A78C1" w:rsidRDefault="002A78C1" w:rsidP="004D54C0">
            <w:pPr>
              <w:ind w:leftChars="32" w:left="77" w:right="162"/>
              <w:jc w:val="both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2A78C1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</w:tbl>
    <w:p w14:paraId="64F70FAB" w14:textId="4B6794BF" w:rsidR="002E507B" w:rsidRDefault="002E507B" w:rsidP="007C0E0A"/>
    <w:p w14:paraId="6497722F" w14:textId="5FC2422B" w:rsidR="006C1DCF" w:rsidRDefault="007D1FF0" w:rsidP="006C1DCF">
      <w:pPr>
        <w:pStyle w:val="Heading2"/>
      </w:pPr>
      <w:r>
        <w:rPr>
          <w:lang w:val="en-HK" w:eastAsia="zh-HK"/>
        </w:rPr>
        <w:t>12</w:t>
      </w:r>
      <w:r w:rsidR="002747A8">
        <w:rPr>
          <w:lang w:val="en-HK" w:eastAsia="zh-HK"/>
        </w:rPr>
        <w:tab/>
      </w:r>
      <w:r w:rsidR="007023CA">
        <w:rPr>
          <w:lang w:val="en-HK" w:eastAsia="zh-HK"/>
        </w:rPr>
        <w:t>Resuscitation</w:t>
      </w:r>
      <w:r w:rsidR="006C1DCF" w:rsidRPr="00573890">
        <w:rPr>
          <w:lang w:val="en-HK" w:eastAsia="zh-HK"/>
        </w:rPr>
        <w:t xml:space="preserve"> and contingency</w:t>
      </w:r>
    </w:p>
    <w:tbl>
      <w:tblPr>
        <w:tblW w:w="5002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6"/>
        <w:gridCol w:w="1277"/>
        <w:gridCol w:w="994"/>
        <w:gridCol w:w="1555"/>
      </w:tblGrid>
      <w:tr w:rsidR="007E687A" w:rsidRPr="007D1FF0" w14:paraId="040C6ED7" w14:textId="77777777" w:rsidTr="001F3C2D">
        <w:trPr>
          <w:tblHeader/>
        </w:trPr>
        <w:tc>
          <w:tcPr>
            <w:tcW w:w="419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D0F349" w14:textId="757322E6" w:rsidR="007E687A" w:rsidRPr="007D1FF0" w:rsidRDefault="007E687A" w:rsidP="007D1FF0">
            <w:pPr>
              <w:jc w:val="both"/>
              <w:rPr>
                <w:rFonts w:ascii="Times New Roman" w:hAnsi="Times New Roman" w:cs="Times New Roman"/>
                <w:lang w:val="en-HK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1E860" w14:textId="77777777" w:rsidR="007E687A" w:rsidRPr="007D1FF0" w:rsidRDefault="007E687A" w:rsidP="002363AD">
            <w:pPr>
              <w:jc w:val="center"/>
              <w:rPr>
                <w:rFonts w:ascii="Times New Roman" w:eastAsia="DFKai-SB" w:hAnsi="Times New Roman" w:cs="Times New Roman"/>
                <w:b/>
                <w:szCs w:val="24"/>
                <w:lang w:val="en-HK" w:eastAsia="zh-HK"/>
              </w:rPr>
            </w:pPr>
            <w:r w:rsidRPr="007D1FF0">
              <w:rPr>
                <w:rFonts w:ascii="Times New Roman" w:eastAsia="DFKai-SB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023CA" w:rsidRPr="000052D2" w14:paraId="47D1063D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08226" w14:textId="3A716335" w:rsidR="007023CA" w:rsidRPr="000052D2" w:rsidRDefault="007023CA" w:rsidP="004D54C0">
            <w:pPr>
              <w:pStyle w:val="ListParagraph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Emergency medications are stored in a designated and easily 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accessible area in the facility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DB05E" w14:textId="73FAE62F" w:rsidR="007023CA" w:rsidRPr="000052D2" w:rsidRDefault="00000000" w:rsidP="004D54C0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43559273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023CA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3C158" w14:textId="139D95AB" w:rsidR="007023CA" w:rsidRPr="000052D2" w:rsidRDefault="00000000" w:rsidP="004D54C0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679713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023CA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1379" w14:textId="77777777" w:rsidR="007023CA" w:rsidRPr="000052D2" w:rsidRDefault="007023CA" w:rsidP="0091680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 xml:space="preserve">Site </w:t>
            </w:r>
            <w:r w:rsidRPr="0091680B">
              <w:rPr>
                <w:rFonts w:ascii="Times New Roman" w:hAnsi="Times New Roman" w:cs="Times New Roman"/>
              </w:rPr>
              <w:t>environment</w:t>
            </w:r>
          </w:p>
        </w:tc>
      </w:tr>
      <w:tr w:rsidR="00DF1857" w:rsidRPr="000052D2" w14:paraId="77E55A9B" w14:textId="77777777" w:rsidTr="001F3C2D">
        <w:trPr>
          <w:trHeight w:val="624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9209C" w14:textId="2AF7BE33" w:rsidR="00DF1857" w:rsidRPr="0024569E" w:rsidRDefault="00DF1857" w:rsidP="004D54C0">
            <w:pPr>
              <w:pStyle w:val="ListParagraph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Viability of e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mergency medications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are r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egular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ly</w:t>
            </w:r>
            <w:r w:rsidRPr="0024569E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 xml:space="preserve"> check</w:t>
            </w:r>
            <w:r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ed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4E154" w14:textId="5E422767" w:rsidR="00DF1857" w:rsidRPr="000052D2" w:rsidRDefault="00000000">
            <w:pPr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9043672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185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F1857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F1857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495397F" w14:textId="2545C4C3" w:rsidR="00DF1857" w:rsidRPr="000052D2" w:rsidRDefault="00000000" w:rsidP="001F3C2D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082840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F1857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F1857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DF1857" w:rsidRPr="000052D2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7" w:type="pct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6BCB78C7" w14:textId="77777777" w:rsidR="00DF1857" w:rsidRPr="000052D2" w:rsidRDefault="00DF1857" w:rsidP="0091680B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91680B">
              <w:rPr>
                <w:rFonts w:ascii="Times New Roman" w:hAnsi="Times New Roman" w:cs="Times New Roman"/>
              </w:rPr>
              <w:t>Document</w:t>
            </w:r>
          </w:p>
        </w:tc>
      </w:tr>
      <w:tr w:rsidR="00DF1857" w:rsidRPr="000052D2" w14:paraId="793A2E88" w14:textId="77777777" w:rsidTr="001F3C2D">
        <w:trPr>
          <w:trHeight w:val="510"/>
        </w:trPr>
        <w:tc>
          <w:tcPr>
            <w:tcW w:w="30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EA4A" w14:textId="252D63EC" w:rsidR="00DF1857" w:rsidRDefault="00DF1857" w:rsidP="001F3C2D">
            <w:pPr>
              <w:pStyle w:val="ListParagraph"/>
              <w:ind w:leftChars="0" w:right="123"/>
              <w:jc w:val="right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1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71D94" w14:textId="25E7F1B2" w:rsidR="00DF1857" w:rsidRPr="001F3C2D" w:rsidRDefault="00DF1857" w:rsidP="001F3C2D">
            <w:pPr>
              <w:ind w:rightChars="-44" w:right="-106"/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lang w:val="en-HK" w:eastAsia="zh-HK"/>
              </w:rPr>
            </w:pP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lang w:val="en-HK"/>
              </w:rPr>
              <w:t xml:space="preserve">Every </w:t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  <w:instrText xml:space="preserve"> FORMTEXT </w:instrText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  <w:fldChar w:fldCharType="separate"/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  <w:fldChar w:fldCharType="end"/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lang w:val="en-HK"/>
              </w:rPr>
              <w:t xml:space="preserve"> month(s)</w:t>
            </w:r>
          </w:p>
        </w:tc>
        <w:tc>
          <w:tcPr>
            <w:tcW w:w="807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1E6AAFB" w14:textId="77777777" w:rsidR="00DF1857" w:rsidRDefault="00DF1857" w:rsidP="004D54C0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7D1FF0" w:rsidRPr="007D1FF0" w14:paraId="6A9BDC10" w14:textId="77777777" w:rsidTr="001F3C2D">
        <w:trPr>
          <w:trHeight w:val="1502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E6BED" w14:textId="009A38BF" w:rsidR="007D1FF0" w:rsidRPr="007D1FF0" w:rsidRDefault="007D1FF0" w:rsidP="007023CA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7D1FF0">
              <w:rPr>
                <w:rFonts w:ascii="Times New Roman" w:hAnsi="Times New Roman" w:cs="Times New Roman"/>
              </w:rPr>
              <w:t>There are written policies and procedures for handling emergencies within the service, including fire hazard and sudden interruption of electricity supply or water supply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F36F2" w14:textId="50527B6B" w:rsidR="007D1FF0" w:rsidRPr="007D1FF0" w:rsidRDefault="00000000" w:rsidP="007D1FF0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2071708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D1FF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B9F34" w14:textId="587771A6" w:rsidR="007D1FF0" w:rsidRPr="007D1FF0" w:rsidRDefault="00000000" w:rsidP="007D1FF0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7107999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D1FF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77E0F" w14:textId="0E8A54C8" w:rsidR="007D1FF0" w:rsidRPr="007D1FF0" w:rsidRDefault="007D1FF0" w:rsidP="007D1FF0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D1FF0">
              <w:rPr>
                <w:rFonts w:ascii="Times New Roman" w:hAnsi="Times New Roman" w:cs="Times New Roman"/>
              </w:rPr>
              <w:t>Document</w:t>
            </w:r>
          </w:p>
        </w:tc>
      </w:tr>
      <w:tr w:rsidR="007D1FF0" w:rsidRPr="007D1FF0" w14:paraId="42BA73AD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F9B51" w14:textId="377FAAF0" w:rsidR="007D1FF0" w:rsidRPr="007D1FF0" w:rsidRDefault="007D1FF0" w:rsidP="007023CA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7D1FF0">
              <w:rPr>
                <w:rFonts w:ascii="Times New Roman" w:hAnsi="Times New Roman" w:cs="Times New Roman"/>
              </w:rPr>
              <w:t>Contingency plan is in place to allow for return of blood from dialysis machines during emergencies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6503D" w14:textId="1147515A" w:rsidR="007D1FF0" w:rsidRPr="007D1FF0" w:rsidRDefault="00000000" w:rsidP="007D1FF0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20002375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D1FF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340F786" w14:textId="06BC546F" w:rsidR="007D1FF0" w:rsidRPr="007D1FF0" w:rsidRDefault="00000000" w:rsidP="007D1FF0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328597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D1FF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648E79" w14:textId="6BE33FDD" w:rsidR="007D1FF0" w:rsidRPr="007D1FF0" w:rsidRDefault="007D1FF0" w:rsidP="007D1FF0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D1FF0">
              <w:rPr>
                <w:rFonts w:ascii="Times New Roman" w:hAnsi="Times New Roman" w:cs="Times New Roman"/>
              </w:rPr>
              <w:t>Document</w:t>
            </w:r>
          </w:p>
        </w:tc>
      </w:tr>
      <w:tr w:rsidR="007D1FF0" w:rsidRPr="007D1FF0" w14:paraId="087761FA" w14:textId="77777777" w:rsidTr="001F3C2D">
        <w:trPr>
          <w:trHeight w:val="1134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9AE8C" w14:textId="37CD91D4" w:rsidR="007D1FF0" w:rsidRPr="007D1FF0" w:rsidRDefault="007D1FF0" w:rsidP="007023CA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7D1FF0">
              <w:rPr>
                <w:rFonts w:ascii="Times New Roman" w:hAnsi="Times New Roman" w:cs="Times New Roman"/>
              </w:rPr>
              <w:t>Written policies are in place for the arrangement for interruption of services, e.g.,</w:t>
            </w:r>
            <w:r>
              <w:rPr>
                <w:rFonts w:ascii="Times New Roman" w:hAnsi="Times New Roman" w:cs="Times New Roman"/>
              </w:rPr>
              <w:t> </w:t>
            </w:r>
            <w:r w:rsidRPr="007D1FF0">
              <w:rPr>
                <w:rFonts w:ascii="Times New Roman" w:hAnsi="Times New Roman" w:cs="Times New Roman"/>
              </w:rPr>
              <w:t>during adverse weather conditions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26F3" w14:textId="15301721" w:rsidR="007D1FF0" w:rsidRPr="007D1FF0" w:rsidRDefault="00000000" w:rsidP="007D1FF0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52554166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D1FF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E50CF3" w14:textId="09565B46" w:rsidR="007D1FF0" w:rsidRPr="007D1FF0" w:rsidRDefault="00000000" w:rsidP="007D1FF0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15006151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D1FF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2E837E" w14:textId="0815FEDE" w:rsidR="007D1FF0" w:rsidRPr="007D1FF0" w:rsidRDefault="007D1FF0" w:rsidP="007D1FF0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D1FF0">
              <w:rPr>
                <w:rFonts w:ascii="Times New Roman" w:hAnsi="Times New Roman" w:cs="Times New Roman"/>
              </w:rPr>
              <w:t>Document</w:t>
            </w:r>
          </w:p>
        </w:tc>
      </w:tr>
      <w:tr w:rsidR="007D1FF0" w:rsidRPr="007D1FF0" w14:paraId="2CE51DC3" w14:textId="77777777" w:rsidTr="001F3C2D">
        <w:trPr>
          <w:trHeight w:val="794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7EA" w14:textId="646052BF" w:rsidR="007D1FF0" w:rsidRPr="007D1FF0" w:rsidRDefault="007D1FF0" w:rsidP="007023CA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7D1FF0">
              <w:rPr>
                <w:rFonts w:ascii="Times New Roman" w:hAnsi="Times New Roman" w:cs="Times New Roman"/>
              </w:rPr>
              <w:t>There are clinical guidelines in place for management of disinfectant toxicity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6C66" w14:textId="7B89F3DE" w:rsidR="007D1FF0" w:rsidRPr="007D1FF0" w:rsidRDefault="00000000" w:rsidP="007D1FF0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5034778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D1FF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3F60A" w14:textId="7060564B" w:rsidR="007D1FF0" w:rsidRPr="007D1FF0" w:rsidRDefault="00000000" w:rsidP="007D1FF0">
            <w:pPr>
              <w:widowControl/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5072156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DB0F4F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DB0F4F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D1FF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7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2AEB5" w14:textId="77777777" w:rsidR="007D1FF0" w:rsidRPr="007D1FF0" w:rsidRDefault="007D1FF0" w:rsidP="007D1FF0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D1FF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A04210" w:rsidRPr="007D1FF0" w14:paraId="4D00DAE1" w14:textId="77777777" w:rsidTr="001F3C2D">
        <w:trPr>
          <w:trHeight w:val="397"/>
        </w:trPr>
        <w:tc>
          <w:tcPr>
            <w:tcW w:w="3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8AAB" w14:textId="5E535655" w:rsidR="00A04210" w:rsidRPr="007D1FF0" w:rsidRDefault="00A04210" w:rsidP="007023CA">
            <w:pPr>
              <w:pStyle w:val="ListParagraph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7D1FF0"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  <w:t>Drills for emergency transfer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13D" w14:textId="003FA189" w:rsidR="00A04210" w:rsidRPr="007D1FF0" w:rsidRDefault="00000000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6879317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0421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A0421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A0421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16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D2B5964" w14:textId="49890777" w:rsidR="00A04210" w:rsidRPr="007D1FF0" w:rsidRDefault="00000000">
            <w:pPr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DFKai-SB" w:cs="Times New Roman"/>
                  <w:szCs w:val="24"/>
                  <w:lang w:val="en-HK"/>
                </w:rPr>
                <w:id w:val="-126506557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A04210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A04210" w:rsidRPr="00225A84" w:rsidDel="004E4E97">
              <w:rPr>
                <w:rFonts w:ascii="Times New Roman" w:eastAsia="DFKai-SB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A04210"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310F7D7" w14:textId="2D1F7D3E" w:rsidR="00A04210" w:rsidRPr="007D1FF0" w:rsidRDefault="00A04210" w:rsidP="007D1FF0">
            <w:pPr>
              <w:keepNext/>
              <w:ind w:leftChars="32" w:left="77" w:right="164"/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  <w:r w:rsidRPr="007D1FF0"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  <w:t>Drill/ record</w:t>
            </w:r>
          </w:p>
        </w:tc>
      </w:tr>
      <w:tr w:rsidR="00A04210" w:rsidRPr="007D1FF0" w14:paraId="542DB3F8" w14:textId="77777777" w:rsidTr="001F3C2D">
        <w:trPr>
          <w:trHeight w:val="454"/>
        </w:trPr>
        <w:tc>
          <w:tcPr>
            <w:tcW w:w="3014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4C933" w14:textId="2593F17C" w:rsidR="00A04210" w:rsidRPr="007D1FF0" w:rsidRDefault="00A04210" w:rsidP="001F3C2D">
            <w:pPr>
              <w:jc w:val="right"/>
              <w:rPr>
                <w:rFonts w:ascii="Times New Roman" w:eastAsia="DFKai-SB" w:hAnsi="Times New Roman" w:cs="Times New Roman"/>
                <w:szCs w:val="24"/>
                <w:lang w:val="en-HK" w:eastAsia="zh-HK"/>
              </w:rPr>
            </w:pPr>
            <w:r w:rsidRPr="007D1FF0">
              <w:rPr>
                <w:rFonts w:ascii="Times New Roman" w:eastAsia="DFKai-SB" w:hAnsi="Times New Roman" w:cs="Times New Roman"/>
                <w:bCs/>
                <w:color w:val="000000"/>
                <w:szCs w:val="24"/>
                <w:lang w:val="en-HK" w:eastAsia="zh-HK"/>
              </w:rPr>
              <w:t>Frequency:</w:t>
            </w:r>
          </w:p>
        </w:tc>
        <w:tc>
          <w:tcPr>
            <w:tcW w:w="1179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79E7D" w14:textId="6C4D14FA" w:rsidR="00A04210" w:rsidRPr="001F3C2D" w:rsidRDefault="00A04210" w:rsidP="001F3C2D">
            <w:pPr>
              <w:ind w:rightChars="-44" w:right="-106"/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lang w:val="en-HK" w:eastAsia="zh-HK"/>
              </w:rPr>
            </w:pP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lang w:val="en-HK"/>
              </w:rPr>
              <w:t xml:space="preserve">Every </w:t>
            </w:r>
            <w:r w:rsidRPr="00D626B9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  <w:fldChar w:fldCharType="begin">
                <w:ffData>
                  <w:name w:val="Text721"/>
                  <w:enabled/>
                  <w:calcOnExit w:val="0"/>
                  <w:textInput/>
                </w:ffData>
              </w:fldChar>
            </w:r>
            <w:r w:rsidRPr="00DF1857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  <w:instrText xml:space="preserve"> FORMTEXT </w:instrText>
            </w:r>
            <w:r w:rsidRPr="00D626B9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</w:r>
            <w:r w:rsidRPr="00D626B9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  <w:fldChar w:fldCharType="separate"/>
            </w:r>
            <w:r w:rsidRPr="00DF1857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DF1857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DF1857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DF1857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DF1857">
              <w:rPr>
                <w:rFonts w:ascii="Times New Roman" w:eastAsia="DFKai-SB" w:hAnsi="Times New Roman" w:cs="Times New Roman"/>
                <w:bCs/>
                <w:noProof/>
                <w:color w:val="000000"/>
                <w:sz w:val="23"/>
                <w:szCs w:val="23"/>
                <w:u w:val="single"/>
                <w:lang w:val="en-HK" w:eastAsia="zh-HK"/>
              </w:rPr>
              <w:t> </w:t>
            </w:r>
            <w:r w:rsidRPr="00D626B9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u w:val="single"/>
                <w:lang w:val="en-HK" w:eastAsia="zh-HK"/>
              </w:rPr>
              <w:fldChar w:fldCharType="end"/>
            </w:r>
            <w:r w:rsidRPr="001F3C2D">
              <w:rPr>
                <w:rFonts w:ascii="Times New Roman" w:eastAsia="DFKai-SB" w:hAnsi="Times New Roman" w:cs="Times New Roman"/>
                <w:bCs/>
                <w:color w:val="000000"/>
                <w:sz w:val="23"/>
                <w:szCs w:val="23"/>
                <w:lang w:val="en-HK"/>
              </w:rPr>
              <w:t xml:space="preserve"> month(s)</w:t>
            </w:r>
          </w:p>
        </w:tc>
        <w:tc>
          <w:tcPr>
            <w:tcW w:w="807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6181015" w14:textId="77777777" w:rsidR="00A04210" w:rsidRPr="007D1FF0" w:rsidRDefault="00A04210" w:rsidP="007D1FF0">
            <w:pPr>
              <w:rPr>
                <w:rFonts w:ascii="Times New Roman" w:eastAsia="DFKai-SB" w:hAnsi="Times New Roman" w:cs="Times New Roman"/>
                <w:bCs/>
                <w:color w:val="000000"/>
                <w:lang w:val="en-HK" w:eastAsia="zh-HK"/>
              </w:rPr>
            </w:pPr>
          </w:p>
        </w:tc>
      </w:tr>
    </w:tbl>
    <w:p w14:paraId="3AEB1C60" w14:textId="6526D9F5" w:rsidR="00CC7EAD" w:rsidRPr="001F3C2D" w:rsidRDefault="00CC7EAD">
      <w:pPr>
        <w:rPr>
          <w:sz w:val="10"/>
          <w:szCs w:val="10"/>
        </w:rPr>
      </w:pPr>
    </w:p>
    <w:sectPr w:rsidR="00CC7EAD" w:rsidRPr="001F3C2D" w:rsidSect="002D2D7E">
      <w:footerReference w:type="default" r:id="rId8"/>
      <w:pgSz w:w="11906" w:h="16838"/>
      <w:pgMar w:top="1134" w:right="1134" w:bottom="1134" w:left="1134" w:header="851" w:footer="850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BB2D0" w14:textId="77777777" w:rsidR="007A594D" w:rsidRDefault="007A594D" w:rsidP="009C204D">
      <w:r>
        <w:separator/>
      </w:r>
    </w:p>
  </w:endnote>
  <w:endnote w:type="continuationSeparator" w:id="0">
    <w:p w14:paraId="37BB39C8" w14:textId="77777777" w:rsidR="007A594D" w:rsidRDefault="007A594D" w:rsidP="009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406959362"/>
      <w:docPartObj>
        <w:docPartGallery w:val="Page Numbers (Bottom of Page)"/>
        <w:docPartUnique/>
      </w:docPartObj>
    </w:sdtPr>
    <w:sdtEndPr>
      <w:rPr>
        <w:lang w:val="en-HK"/>
      </w:rPr>
    </w:sdtEndPr>
    <w:sdtContent>
      <w:p w14:paraId="20A971BD" w14:textId="53C5F6C7" w:rsidR="00D626B9" w:rsidRDefault="00D626B9" w:rsidP="00AB4D99">
        <w:pPr>
          <w:pStyle w:val="Footer"/>
          <w:pBdr>
            <w:bottom w:val="single" w:sz="6" w:space="1" w:color="auto"/>
          </w:pBdr>
          <w:rPr>
            <w:rFonts w:ascii="Times New Roman" w:hAnsi="Times New Roman" w:cs="Times New Roman"/>
          </w:rPr>
        </w:pPr>
      </w:p>
      <w:p w14:paraId="22AFD493" w14:textId="4B86D4C3" w:rsidR="00D626B9" w:rsidRDefault="00D626B9" w:rsidP="002D2D7E">
        <w:pPr>
          <w:pStyle w:val="Footer"/>
          <w:tabs>
            <w:tab w:val="clear" w:pos="4153"/>
            <w:tab w:val="clear" w:pos="8306"/>
            <w:tab w:val="center" w:pos="4820"/>
            <w:tab w:val="right" w:pos="9638"/>
          </w:tabs>
        </w:pPr>
        <w:r>
          <w:rPr>
            <w:rFonts w:ascii="Times New Roman" w:hAnsi="Times New Roman" w:cs="Times New Roman"/>
            <w:lang w:val="en-HK"/>
          </w:rPr>
          <w:t>PHF 25</w:t>
        </w:r>
        <w:r w:rsidR="00AB4D99">
          <w:rPr>
            <w:rFonts w:ascii="Times New Roman" w:hAnsi="Times New Roman" w:cs="Times New Roman"/>
            <w:lang w:val="en-HK"/>
          </w:rPr>
          <w:t xml:space="preserve"> (</w:t>
        </w:r>
        <w:r w:rsidR="00A37988">
          <w:rPr>
            <w:rFonts w:ascii="Times New Roman" w:hAnsi="Times New Roman" w:cs="Times New Roman"/>
            <w:lang w:val="en-HK"/>
          </w:rPr>
          <w:t>2</w:t>
        </w:r>
        <w:r w:rsidR="00344F97">
          <w:rPr>
            <w:rFonts w:ascii="Times New Roman" w:hAnsi="Times New Roman" w:cs="Times New Roman"/>
            <w:lang w:val="en-HK"/>
          </w:rPr>
          <w:t>/202</w:t>
        </w:r>
        <w:r w:rsidR="00A37988">
          <w:rPr>
            <w:rFonts w:ascii="Times New Roman" w:hAnsi="Times New Roman" w:cs="Times New Roman"/>
            <w:lang w:val="en-HK"/>
          </w:rPr>
          <w:t>5</w:t>
        </w:r>
        <w:r w:rsidR="00344F97">
          <w:rPr>
            <w:rFonts w:ascii="Times New Roman" w:hAnsi="Times New Roman" w:cs="Times New Roman"/>
            <w:lang w:val="en-HK"/>
          </w:rPr>
          <w:t>)</w:t>
        </w:r>
        <w:r>
          <w:rPr>
            <w:rFonts w:ascii="Times New Roman" w:hAnsi="Times New Roman" w:cs="Times New Roman"/>
            <w:lang w:val="en-HK"/>
          </w:rPr>
          <w:tab/>
        </w:r>
        <w:r w:rsidRPr="00622843">
          <w:rPr>
            <w:rFonts w:ascii="Times New Roman" w:hAnsi="Times New Roman" w:cs="Times New Roman"/>
            <w:lang w:val="en-HK"/>
          </w:rPr>
          <w:t>B</w:t>
        </w:r>
        <w:r>
          <w:rPr>
            <w:rFonts w:ascii="Times New Roman" w:hAnsi="Times New Roman" w:cs="Times New Roman" w:hint="eastAsia"/>
            <w:lang w:val="en-HK"/>
          </w:rPr>
          <w:t>5</w:t>
        </w:r>
        <w:r w:rsidRPr="00622843">
          <w:rPr>
            <w:rFonts w:ascii="Times New Roman" w:hAnsi="Times New Roman" w:cs="Times New Roman"/>
            <w:lang w:val="en-HK"/>
          </w:rPr>
          <w:t xml:space="preserve"> (Haemodialysis)</w:t>
        </w:r>
        <w:r>
          <w:rPr>
            <w:rFonts w:ascii="Times New Roman" w:hAnsi="Times New Roman" w:cs="Times New Roman"/>
            <w:lang w:val="en-HK"/>
          </w:rPr>
          <w:tab/>
        </w:r>
        <w:r w:rsidRPr="00622843">
          <w:rPr>
            <w:rFonts w:ascii="Times New Roman" w:hAnsi="Times New Roman" w:cs="Times New Roman"/>
            <w:lang w:val="en-HK"/>
          </w:rPr>
          <w:t xml:space="preserve">Page </w:t>
        </w:r>
        <w:r w:rsidRPr="00622843">
          <w:rPr>
            <w:rFonts w:ascii="Times New Roman" w:hAnsi="Times New Roman" w:cs="Times New Roman"/>
            <w:lang w:val="en-HK"/>
          </w:rPr>
          <w:fldChar w:fldCharType="begin"/>
        </w:r>
        <w:r w:rsidRPr="00622843">
          <w:rPr>
            <w:rFonts w:ascii="Times New Roman" w:hAnsi="Times New Roman" w:cs="Times New Roman"/>
            <w:lang w:val="en-HK"/>
          </w:rPr>
          <w:instrText>PAGE   \* MERGEFORMAT</w:instrText>
        </w:r>
        <w:r w:rsidRPr="00622843">
          <w:rPr>
            <w:rFonts w:ascii="Times New Roman" w:hAnsi="Times New Roman" w:cs="Times New Roman"/>
            <w:lang w:val="en-HK"/>
          </w:rPr>
          <w:fldChar w:fldCharType="separate"/>
        </w:r>
        <w:r w:rsidR="0055230E">
          <w:rPr>
            <w:rFonts w:ascii="Times New Roman" w:hAnsi="Times New Roman" w:cs="Times New Roman"/>
            <w:noProof/>
            <w:lang w:val="en-HK"/>
          </w:rPr>
          <w:t>1</w:t>
        </w:r>
        <w:r w:rsidRPr="00622843">
          <w:rPr>
            <w:rFonts w:ascii="Times New Roman" w:hAnsi="Times New Roman" w:cs="Times New Roman"/>
            <w:lang w:val="en-HK"/>
          </w:rPr>
          <w:fldChar w:fldCharType="end"/>
        </w:r>
        <w:r w:rsidRPr="00622843">
          <w:rPr>
            <w:rFonts w:ascii="Times New Roman" w:hAnsi="Times New Roman" w:cs="Times New Roman"/>
            <w:lang w:val="en-HK" w:eastAsia="zh-HK"/>
          </w:rPr>
          <w:t xml:space="preserve"> of </w:t>
        </w:r>
        <w:r w:rsidRPr="00622843">
          <w:rPr>
            <w:rFonts w:ascii="Times New Roman" w:hAnsi="Times New Roman" w:cs="Times New Roman"/>
            <w:lang w:val="en-HK" w:eastAsia="zh-HK"/>
          </w:rPr>
          <w:fldChar w:fldCharType="begin"/>
        </w:r>
        <w:r w:rsidRPr="00622843">
          <w:rPr>
            <w:rFonts w:ascii="Times New Roman" w:hAnsi="Times New Roman" w:cs="Times New Roman"/>
            <w:lang w:val="en-HK" w:eastAsia="zh-HK"/>
          </w:rPr>
          <w:instrText xml:space="preserve"> NUMPAGES  \* Arabic  \* MERGEFORMAT </w:instrText>
        </w:r>
        <w:r w:rsidRPr="00622843">
          <w:rPr>
            <w:rFonts w:ascii="Times New Roman" w:hAnsi="Times New Roman" w:cs="Times New Roman"/>
            <w:lang w:val="en-HK" w:eastAsia="zh-HK"/>
          </w:rPr>
          <w:fldChar w:fldCharType="separate"/>
        </w:r>
        <w:r w:rsidR="0055230E">
          <w:rPr>
            <w:rFonts w:ascii="Times New Roman" w:hAnsi="Times New Roman" w:cs="Times New Roman"/>
            <w:noProof/>
            <w:lang w:val="en-HK" w:eastAsia="zh-HK"/>
          </w:rPr>
          <w:t>6</w:t>
        </w:r>
        <w:r w:rsidRPr="00622843">
          <w:rPr>
            <w:rFonts w:ascii="Times New Roman" w:hAnsi="Times New Roman" w:cs="Times New Roman"/>
            <w:lang w:val="en-HK" w:eastAsia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5BBD" w14:textId="77777777" w:rsidR="007A594D" w:rsidRDefault="007A594D" w:rsidP="009C204D">
      <w:r>
        <w:separator/>
      </w:r>
    </w:p>
  </w:footnote>
  <w:footnote w:type="continuationSeparator" w:id="0">
    <w:p w14:paraId="52058F3E" w14:textId="77777777" w:rsidR="007A594D" w:rsidRDefault="007A594D" w:rsidP="009C204D">
      <w:r>
        <w:continuationSeparator/>
      </w:r>
    </w:p>
  </w:footnote>
  <w:footnote w:id="1">
    <w:p w14:paraId="207089F2" w14:textId="2564A191" w:rsidR="00D626B9" w:rsidRPr="005D1A76" w:rsidRDefault="00D626B9" w:rsidP="001F3C2D">
      <w:pPr>
        <w:pStyle w:val="FootnoteText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FootnoteReference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</w:t>
      </w:r>
      <w:r w:rsidRPr="003022D6">
        <w:rPr>
          <w:rFonts w:ascii="Times New Roman" w:hAnsi="Times New Roman" w:cs="Times New Roman"/>
        </w:rPr>
        <w:t>At all times the facility is in operation, a registered nurse who has completed one of the renal specialty courses recommended by the Hong Kong College of Physicians is assigned as the duty nurse-in-charge to supervise nursing care of the service.</w:t>
      </w:r>
    </w:p>
  </w:footnote>
  <w:footnote w:id="2">
    <w:p w14:paraId="18B4D706" w14:textId="77777777" w:rsidR="00D626B9" w:rsidRPr="00B600AF" w:rsidRDefault="00D626B9" w:rsidP="00AF2FF6">
      <w:pPr>
        <w:pStyle w:val="FootnoteText"/>
        <w:jc w:val="both"/>
        <w:rPr>
          <w:lang w:eastAsia="zh-HK"/>
        </w:rPr>
      </w:pPr>
      <w:r>
        <w:rPr>
          <w:rStyle w:val="FootnoteReference"/>
        </w:rPr>
        <w:footnoteRef/>
      </w:r>
      <w:r>
        <w:t xml:space="preserve"> </w:t>
      </w:r>
      <w:r w:rsidRPr="003022D6">
        <w:rPr>
          <w:rFonts w:ascii="Times New Roman" w:hAnsi="Times New Roman" w:cs="Times New Roman"/>
        </w:rPr>
        <w:t>Refer to nursing staff who have completed one of the renal specialty courses recommended by the Hong Kong College of Physicians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44913"/>
    <w:multiLevelType w:val="hybridMultilevel"/>
    <w:tmpl w:val="318E92F0"/>
    <w:lvl w:ilvl="0" w:tplc="92463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E75683"/>
    <w:multiLevelType w:val="hybridMultilevel"/>
    <w:tmpl w:val="E1D8A21A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B277F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B7205A"/>
    <w:multiLevelType w:val="hybridMultilevel"/>
    <w:tmpl w:val="9EEE7E20"/>
    <w:lvl w:ilvl="0" w:tplc="57B2AD3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32E89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86D6B95"/>
    <w:multiLevelType w:val="hybridMultilevel"/>
    <w:tmpl w:val="F49A42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6" w15:restartNumberingAfterBreak="0">
    <w:nsid w:val="09A24436"/>
    <w:multiLevelType w:val="hybridMultilevel"/>
    <w:tmpl w:val="ABD80D30"/>
    <w:lvl w:ilvl="0" w:tplc="FFFFFFFF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402A60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8" w15:restartNumberingAfterBreak="0">
    <w:nsid w:val="0D6B062F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9" w15:restartNumberingAfterBreak="0">
    <w:nsid w:val="0DE35F72"/>
    <w:multiLevelType w:val="hybridMultilevel"/>
    <w:tmpl w:val="DCD0A982"/>
    <w:lvl w:ilvl="0" w:tplc="7BAABAB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EA16936"/>
    <w:multiLevelType w:val="hybridMultilevel"/>
    <w:tmpl w:val="E7F8BE74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16377E85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78757F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823260B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4" w15:restartNumberingAfterBreak="0">
    <w:nsid w:val="1FD44A97"/>
    <w:multiLevelType w:val="hybridMultilevel"/>
    <w:tmpl w:val="9CDAC1CA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0C14989"/>
    <w:multiLevelType w:val="hybridMultilevel"/>
    <w:tmpl w:val="53986124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7DE36C9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875E0B"/>
    <w:multiLevelType w:val="hybridMultilevel"/>
    <w:tmpl w:val="E1D8A21A"/>
    <w:lvl w:ilvl="0" w:tplc="4D7270B6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CB68E8"/>
    <w:multiLevelType w:val="hybridMultilevel"/>
    <w:tmpl w:val="2C30BA70"/>
    <w:lvl w:ilvl="0" w:tplc="27B2463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2176B37"/>
    <w:multiLevelType w:val="hybridMultilevel"/>
    <w:tmpl w:val="E1D8A21A"/>
    <w:lvl w:ilvl="0" w:tplc="FFFFFFFF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2E41E0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3784E37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BB13D5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057FD4"/>
    <w:multiLevelType w:val="hybridMultilevel"/>
    <w:tmpl w:val="58589B64"/>
    <w:lvl w:ilvl="0" w:tplc="1BE0A34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D0E5CA0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EFD2D79"/>
    <w:multiLevelType w:val="hybridMultilevel"/>
    <w:tmpl w:val="B0ECF218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1AB0D4B"/>
    <w:multiLevelType w:val="hybridMultilevel"/>
    <w:tmpl w:val="8FA41DD4"/>
    <w:lvl w:ilvl="0" w:tplc="8D42973C">
      <w:start w:val="1"/>
      <w:numFmt w:val="lowerLetter"/>
      <w:lvlText w:val="(%1)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32F2F91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65A29B9"/>
    <w:multiLevelType w:val="hybridMultilevel"/>
    <w:tmpl w:val="C92E6C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8F17A47"/>
    <w:multiLevelType w:val="hybridMultilevel"/>
    <w:tmpl w:val="6E74C18A"/>
    <w:lvl w:ilvl="0" w:tplc="04FCAD5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E155254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13A5383"/>
    <w:multiLevelType w:val="hybridMultilevel"/>
    <w:tmpl w:val="4E72F610"/>
    <w:lvl w:ilvl="0" w:tplc="04FC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3B34E07"/>
    <w:multiLevelType w:val="hybridMultilevel"/>
    <w:tmpl w:val="E1D8A21A"/>
    <w:lvl w:ilvl="0" w:tplc="4D7270B6">
      <w:start w:val="1"/>
      <w:numFmt w:val="lowerLetter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55E4A05"/>
    <w:multiLevelType w:val="hybridMultilevel"/>
    <w:tmpl w:val="76704550"/>
    <w:lvl w:ilvl="0" w:tplc="FE7454A4">
      <w:start w:val="5"/>
      <w:numFmt w:val="bullet"/>
      <w:lvlText w:val="-"/>
      <w:lvlJc w:val="left"/>
      <w:pPr>
        <w:ind w:left="360" w:hanging="360"/>
      </w:pPr>
      <w:rPr>
        <w:rFonts w:ascii="Times New Roman" w:eastAsia="DFKai-SB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8684F1C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DA5DA2"/>
    <w:multiLevelType w:val="hybridMultilevel"/>
    <w:tmpl w:val="BE8CA09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6211B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712059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6161B1D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2C01A2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9361F8"/>
    <w:multiLevelType w:val="hybridMultilevel"/>
    <w:tmpl w:val="53986124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D8D0CAC"/>
    <w:multiLevelType w:val="hybridMultilevel"/>
    <w:tmpl w:val="85BA98E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632F5E4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867CDE"/>
    <w:multiLevelType w:val="hybridMultilevel"/>
    <w:tmpl w:val="12E2A51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57B2AD3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630A0A"/>
    <w:multiLevelType w:val="hybridMultilevel"/>
    <w:tmpl w:val="C1D8FA86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982744"/>
    <w:multiLevelType w:val="hybridMultilevel"/>
    <w:tmpl w:val="73980392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5E189F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C70322C"/>
    <w:multiLevelType w:val="hybridMultilevel"/>
    <w:tmpl w:val="12E2A51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57B2AD34">
      <w:start w:val="1"/>
      <w:numFmt w:val="lowerRoman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EE30E1B"/>
    <w:multiLevelType w:val="hybridMultilevel"/>
    <w:tmpl w:val="ABD80D30"/>
    <w:lvl w:ilvl="0" w:tplc="57B2AD34">
      <w:start w:val="1"/>
      <w:numFmt w:val="lowerRoman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EE73A5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388146454">
    <w:abstractNumId w:val="30"/>
  </w:num>
  <w:num w:numId="2" w16cid:durableId="347878105">
    <w:abstractNumId w:val="28"/>
  </w:num>
  <w:num w:numId="3" w16cid:durableId="334380851">
    <w:abstractNumId w:val="18"/>
  </w:num>
  <w:num w:numId="4" w16cid:durableId="494959398">
    <w:abstractNumId w:val="7"/>
  </w:num>
  <w:num w:numId="5" w16cid:durableId="657225441">
    <w:abstractNumId w:val="0"/>
  </w:num>
  <w:num w:numId="6" w16cid:durableId="1280455654">
    <w:abstractNumId w:val="23"/>
  </w:num>
  <w:num w:numId="7" w16cid:durableId="606934873">
    <w:abstractNumId w:val="5"/>
  </w:num>
  <w:num w:numId="8" w16cid:durableId="479688429">
    <w:abstractNumId w:val="9"/>
  </w:num>
  <w:num w:numId="9" w16cid:durableId="231551269">
    <w:abstractNumId w:val="8"/>
  </w:num>
  <w:num w:numId="10" w16cid:durableId="1953827260">
    <w:abstractNumId w:val="20"/>
  </w:num>
  <w:num w:numId="11" w16cid:durableId="919217000">
    <w:abstractNumId w:val="44"/>
  </w:num>
  <w:num w:numId="12" w16cid:durableId="375862240">
    <w:abstractNumId w:val="21"/>
  </w:num>
  <w:num w:numId="13" w16cid:durableId="543251974">
    <w:abstractNumId w:val="10"/>
  </w:num>
  <w:num w:numId="14" w16cid:durableId="1900239714">
    <w:abstractNumId w:val="29"/>
  </w:num>
  <w:num w:numId="15" w16cid:durableId="11107292">
    <w:abstractNumId w:val="47"/>
  </w:num>
  <w:num w:numId="16" w16cid:durableId="809131109">
    <w:abstractNumId w:val="22"/>
  </w:num>
  <w:num w:numId="17" w16cid:durableId="727798307">
    <w:abstractNumId w:val="38"/>
  </w:num>
  <w:num w:numId="18" w16cid:durableId="1262643782">
    <w:abstractNumId w:val="25"/>
  </w:num>
  <w:num w:numId="19" w16cid:durableId="1136489207">
    <w:abstractNumId w:val="24"/>
  </w:num>
  <w:num w:numId="20" w16cid:durableId="1696230551">
    <w:abstractNumId w:val="42"/>
  </w:num>
  <w:num w:numId="21" w16cid:durableId="414598182">
    <w:abstractNumId w:val="27"/>
  </w:num>
  <w:num w:numId="22" w16cid:durableId="600186603">
    <w:abstractNumId w:val="14"/>
  </w:num>
  <w:num w:numId="23" w16cid:durableId="778373071">
    <w:abstractNumId w:val="34"/>
  </w:num>
  <w:num w:numId="24" w16cid:durableId="748772191">
    <w:abstractNumId w:val="26"/>
  </w:num>
  <w:num w:numId="25" w16cid:durableId="1011683837">
    <w:abstractNumId w:val="32"/>
  </w:num>
  <w:num w:numId="26" w16cid:durableId="654377076">
    <w:abstractNumId w:val="33"/>
  </w:num>
  <w:num w:numId="27" w16cid:durableId="809903717">
    <w:abstractNumId w:val="37"/>
  </w:num>
  <w:num w:numId="28" w16cid:durableId="2062366184">
    <w:abstractNumId w:val="13"/>
  </w:num>
  <w:num w:numId="29" w16cid:durableId="495994994">
    <w:abstractNumId w:val="16"/>
  </w:num>
  <w:num w:numId="30" w16cid:durableId="619921364">
    <w:abstractNumId w:val="4"/>
  </w:num>
  <w:num w:numId="31" w16cid:durableId="1703826228">
    <w:abstractNumId w:val="12"/>
  </w:num>
  <w:num w:numId="32" w16cid:durableId="1893610571">
    <w:abstractNumId w:val="36"/>
  </w:num>
  <w:num w:numId="33" w16cid:durableId="675770370">
    <w:abstractNumId w:val="35"/>
  </w:num>
  <w:num w:numId="34" w16cid:durableId="1907302436">
    <w:abstractNumId w:val="2"/>
  </w:num>
  <w:num w:numId="35" w16cid:durableId="1193886640">
    <w:abstractNumId w:val="11"/>
  </w:num>
  <w:num w:numId="36" w16cid:durableId="1429765538">
    <w:abstractNumId w:val="40"/>
  </w:num>
  <w:num w:numId="37" w16cid:durableId="809592957">
    <w:abstractNumId w:val="43"/>
  </w:num>
  <w:num w:numId="38" w16cid:durableId="1066535100">
    <w:abstractNumId w:val="15"/>
  </w:num>
  <w:num w:numId="39" w16cid:durableId="40323015">
    <w:abstractNumId w:val="39"/>
  </w:num>
  <w:num w:numId="40" w16cid:durableId="1421439980">
    <w:abstractNumId w:val="45"/>
  </w:num>
  <w:num w:numId="41" w16cid:durableId="202252224">
    <w:abstractNumId w:val="31"/>
  </w:num>
  <w:num w:numId="42" w16cid:durableId="1985116725">
    <w:abstractNumId w:val="17"/>
  </w:num>
  <w:num w:numId="43" w16cid:durableId="1210340283">
    <w:abstractNumId w:val="46"/>
  </w:num>
  <w:num w:numId="44" w16cid:durableId="1946423719">
    <w:abstractNumId w:val="41"/>
  </w:num>
  <w:num w:numId="45" w16cid:durableId="730080113">
    <w:abstractNumId w:val="1"/>
  </w:num>
  <w:num w:numId="46" w16cid:durableId="1233467548">
    <w:abstractNumId w:val="3"/>
  </w:num>
  <w:num w:numId="47" w16cid:durableId="2104572570">
    <w:abstractNumId w:val="19"/>
  </w:num>
  <w:num w:numId="48" w16cid:durableId="5391668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rmj7t/7ivo/OLxwOUwqBHBoFBFMweTfjlGyAkvRBD1rkpcWCE1X2ROqFa5KsqrWvhziGPXCDd2kz5hedQ05Ozg==" w:salt="BJ+w7U5HOy8reLwg96vaX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2"/>
    <w:rsid w:val="00004721"/>
    <w:rsid w:val="0001086C"/>
    <w:rsid w:val="00026549"/>
    <w:rsid w:val="000769FA"/>
    <w:rsid w:val="00076EB1"/>
    <w:rsid w:val="000B33C7"/>
    <w:rsid w:val="000B5D82"/>
    <w:rsid w:val="000C011D"/>
    <w:rsid w:val="000C3814"/>
    <w:rsid w:val="000C4721"/>
    <w:rsid w:val="000C5F43"/>
    <w:rsid w:val="000D55AD"/>
    <w:rsid w:val="000E35DE"/>
    <w:rsid w:val="000F45A9"/>
    <w:rsid w:val="000F71D1"/>
    <w:rsid w:val="0010626A"/>
    <w:rsid w:val="001111ED"/>
    <w:rsid w:val="0011126B"/>
    <w:rsid w:val="001263D5"/>
    <w:rsid w:val="00150168"/>
    <w:rsid w:val="001503AE"/>
    <w:rsid w:val="00153EBD"/>
    <w:rsid w:val="00157D28"/>
    <w:rsid w:val="00161E4F"/>
    <w:rsid w:val="00166759"/>
    <w:rsid w:val="00172809"/>
    <w:rsid w:val="00173977"/>
    <w:rsid w:val="00181336"/>
    <w:rsid w:val="001B2ABC"/>
    <w:rsid w:val="001C6AEE"/>
    <w:rsid w:val="001D0049"/>
    <w:rsid w:val="001D232A"/>
    <w:rsid w:val="001D5855"/>
    <w:rsid w:val="001E7049"/>
    <w:rsid w:val="001F18E3"/>
    <w:rsid w:val="001F3C2D"/>
    <w:rsid w:val="002065E9"/>
    <w:rsid w:val="00233FD1"/>
    <w:rsid w:val="00234FF2"/>
    <w:rsid w:val="002363AD"/>
    <w:rsid w:val="00245B02"/>
    <w:rsid w:val="00251AFF"/>
    <w:rsid w:val="00266D93"/>
    <w:rsid w:val="002726E4"/>
    <w:rsid w:val="0027332D"/>
    <w:rsid w:val="002747A8"/>
    <w:rsid w:val="00281DAA"/>
    <w:rsid w:val="002A78C1"/>
    <w:rsid w:val="002A7B45"/>
    <w:rsid w:val="002C1984"/>
    <w:rsid w:val="002D26A3"/>
    <w:rsid w:val="002D2D7E"/>
    <w:rsid w:val="002E0FC2"/>
    <w:rsid w:val="002E507B"/>
    <w:rsid w:val="002F6884"/>
    <w:rsid w:val="00312E02"/>
    <w:rsid w:val="00312E8A"/>
    <w:rsid w:val="00324DB9"/>
    <w:rsid w:val="00330AFE"/>
    <w:rsid w:val="00344F97"/>
    <w:rsid w:val="0039611F"/>
    <w:rsid w:val="0039764E"/>
    <w:rsid w:val="003B2741"/>
    <w:rsid w:val="003B7256"/>
    <w:rsid w:val="003C369A"/>
    <w:rsid w:val="003C3F12"/>
    <w:rsid w:val="003C73FF"/>
    <w:rsid w:val="003D02AD"/>
    <w:rsid w:val="003E3B99"/>
    <w:rsid w:val="003F0545"/>
    <w:rsid w:val="003F551A"/>
    <w:rsid w:val="00411EC5"/>
    <w:rsid w:val="00412CDD"/>
    <w:rsid w:val="004130FC"/>
    <w:rsid w:val="004201EA"/>
    <w:rsid w:val="00430B31"/>
    <w:rsid w:val="004408C9"/>
    <w:rsid w:val="00440FE7"/>
    <w:rsid w:val="00457DE8"/>
    <w:rsid w:val="00477E37"/>
    <w:rsid w:val="00483527"/>
    <w:rsid w:val="0048652D"/>
    <w:rsid w:val="0049014C"/>
    <w:rsid w:val="00493AC8"/>
    <w:rsid w:val="004C6CD2"/>
    <w:rsid w:val="004D54C0"/>
    <w:rsid w:val="004E08B7"/>
    <w:rsid w:val="0055058D"/>
    <w:rsid w:val="0055230E"/>
    <w:rsid w:val="005577AA"/>
    <w:rsid w:val="005672CC"/>
    <w:rsid w:val="00591948"/>
    <w:rsid w:val="005A5317"/>
    <w:rsid w:val="00603810"/>
    <w:rsid w:val="00612E23"/>
    <w:rsid w:val="00622843"/>
    <w:rsid w:val="00651C27"/>
    <w:rsid w:val="0065305B"/>
    <w:rsid w:val="00662922"/>
    <w:rsid w:val="00665B76"/>
    <w:rsid w:val="00666404"/>
    <w:rsid w:val="00681393"/>
    <w:rsid w:val="00685C74"/>
    <w:rsid w:val="006871E1"/>
    <w:rsid w:val="006A24B0"/>
    <w:rsid w:val="006A352E"/>
    <w:rsid w:val="006B0B3A"/>
    <w:rsid w:val="006B5C38"/>
    <w:rsid w:val="006C1DCF"/>
    <w:rsid w:val="006C3F32"/>
    <w:rsid w:val="006C7E4D"/>
    <w:rsid w:val="006D0DA2"/>
    <w:rsid w:val="006E3911"/>
    <w:rsid w:val="006E438F"/>
    <w:rsid w:val="007023CA"/>
    <w:rsid w:val="00712AF7"/>
    <w:rsid w:val="007230C7"/>
    <w:rsid w:val="00723BFE"/>
    <w:rsid w:val="007263AF"/>
    <w:rsid w:val="0073384C"/>
    <w:rsid w:val="00751FC5"/>
    <w:rsid w:val="007672A2"/>
    <w:rsid w:val="00782FB0"/>
    <w:rsid w:val="00787071"/>
    <w:rsid w:val="00795435"/>
    <w:rsid w:val="00795D73"/>
    <w:rsid w:val="007964AC"/>
    <w:rsid w:val="00796BBB"/>
    <w:rsid w:val="007A594D"/>
    <w:rsid w:val="007B11A1"/>
    <w:rsid w:val="007B5025"/>
    <w:rsid w:val="007C0E0A"/>
    <w:rsid w:val="007C2AEF"/>
    <w:rsid w:val="007D1FF0"/>
    <w:rsid w:val="007D4528"/>
    <w:rsid w:val="007D5BDF"/>
    <w:rsid w:val="007E4DEB"/>
    <w:rsid w:val="007E687A"/>
    <w:rsid w:val="00823EF9"/>
    <w:rsid w:val="00837A17"/>
    <w:rsid w:val="00837AA7"/>
    <w:rsid w:val="008666DC"/>
    <w:rsid w:val="00871626"/>
    <w:rsid w:val="00882CD9"/>
    <w:rsid w:val="00885FF2"/>
    <w:rsid w:val="00886619"/>
    <w:rsid w:val="008C084F"/>
    <w:rsid w:val="008C25B4"/>
    <w:rsid w:val="008E24A9"/>
    <w:rsid w:val="00903A48"/>
    <w:rsid w:val="00904A75"/>
    <w:rsid w:val="0091680B"/>
    <w:rsid w:val="009168AA"/>
    <w:rsid w:val="0091717F"/>
    <w:rsid w:val="00917CF8"/>
    <w:rsid w:val="0092242F"/>
    <w:rsid w:val="0093769F"/>
    <w:rsid w:val="009650FC"/>
    <w:rsid w:val="00983E0D"/>
    <w:rsid w:val="00986B33"/>
    <w:rsid w:val="009A2CCE"/>
    <w:rsid w:val="009B2529"/>
    <w:rsid w:val="009C204D"/>
    <w:rsid w:val="009D5326"/>
    <w:rsid w:val="009E369F"/>
    <w:rsid w:val="009F00EE"/>
    <w:rsid w:val="00A04210"/>
    <w:rsid w:val="00A110A0"/>
    <w:rsid w:val="00A15D78"/>
    <w:rsid w:val="00A2768D"/>
    <w:rsid w:val="00A3774C"/>
    <w:rsid w:val="00A37988"/>
    <w:rsid w:val="00A846E7"/>
    <w:rsid w:val="00A85E6E"/>
    <w:rsid w:val="00AA7EFA"/>
    <w:rsid w:val="00AB2A88"/>
    <w:rsid w:val="00AB4D99"/>
    <w:rsid w:val="00AF2FF6"/>
    <w:rsid w:val="00B176F7"/>
    <w:rsid w:val="00B2078C"/>
    <w:rsid w:val="00B216CD"/>
    <w:rsid w:val="00B23BCF"/>
    <w:rsid w:val="00B320B6"/>
    <w:rsid w:val="00B36181"/>
    <w:rsid w:val="00B54114"/>
    <w:rsid w:val="00B600AF"/>
    <w:rsid w:val="00B7634B"/>
    <w:rsid w:val="00B80BCA"/>
    <w:rsid w:val="00BB148A"/>
    <w:rsid w:val="00BC7877"/>
    <w:rsid w:val="00BE7808"/>
    <w:rsid w:val="00C07FDE"/>
    <w:rsid w:val="00C117A3"/>
    <w:rsid w:val="00C15D21"/>
    <w:rsid w:val="00C2178A"/>
    <w:rsid w:val="00C23069"/>
    <w:rsid w:val="00C26193"/>
    <w:rsid w:val="00C26426"/>
    <w:rsid w:val="00C322BF"/>
    <w:rsid w:val="00C4008F"/>
    <w:rsid w:val="00C41A43"/>
    <w:rsid w:val="00C57668"/>
    <w:rsid w:val="00C62A06"/>
    <w:rsid w:val="00C8391C"/>
    <w:rsid w:val="00C921E8"/>
    <w:rsid w:val="00CB11F4"/>
    <w:rsid w:val="00CB3F0A"/>
    <w:rsid w:val="00CB7537"/>
    <w:rsid w:val="00CC4810"/>
    <w:rsid w:val="00CC784D"/>
    <w:rsid w:val="00CC7EAD"/>
    <w:rsid w:val="00CD5732"/>
    <w:rsid w:val="00CE6721"/>
    <w:rsid w:val="00CF0B05"/>
    <w:rsid w:val="00D079DC"/>
    <w:rsid w:val="00D2356B"/>
    <w:rsid w:val="00D43E07"/>
    <w:rsid w:val="00D43F24"/>
    <w:rsid w:val="00D45009"/>
    <w:rsid w:val="00D45AF6"/>
    <w:rsid w:val="00D55BE5"/>
    <w:rsid w:val="00D56C8A"/>
    <w:rsid w:val="00D626B9"/>
    <w:rsid w:val="00D74801"/>
    <w:rsid w:val="00D85F5D"/>
    <w:rsid w:val="00D93075"/>
    <w:rsid w:val="00DA1DD2"/>
    <w:rsid w:val="00DB0F4F"/>
    <w:rsid w:val="00DD48A8"/>
    <w:rsid w:val="00DD6D2A"/>
    <w:rsid w:val="00DE2713"/>
    <w:rsid w:val="00DE67B3"/>
    <w:rsid w:val="00DF1857"/>
    <w:rsid w:val="00DF1BCC"/>
    <w:rsid w:val="00DF1DCE"/>
    <w:rsid w:val="00E25DD2"/>
    <w:rsid w:val="00E327B9"/>
    <w:rsid w:val="00E3433C"/>
    <w:rsid w:val="00E52D82"/>
    <w:rsid w:val="00E55741"/>
    <w:rsid w:val="00E74871"/>
    <w:rsid w:val="00E76F5F"/>
    <w:rsid w:val="00EA752B"/>
    <w:rsid w:val="00EC4AD7"/>
    <w:rsid w:val="00EC6064"/>
    <w:rsid w:val="00ED6C04"/>
    <w:rsid w:val="00EE1E4E"/>
    <w:rsid w:val="00F002D2"/>
    <w:rsid w:val="00F26BA6"/>
    <w:rsid w:val="00F42752"/>
    <w:rsid w:val="00F428FA"/>
    <w:rsid w:val="00F454DE"/>
    <w:rsid w:val="00F51BD1"/>
    <w:rsid w:val="00F67D6B"/>
    <w:rsid w:val="00FA504E"/>
    <w:rsid w:val="00FA7571"/>
    <w:rsid w:val="00FB6ABA"/>
    <w:rsid w:val="00FC5E45"/>
    <w:rsid w:val="00FE1BA1"/>
    <w:rsid w:val="00FE39DE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AE3E2C"/>
  <w15:docId w15:val="{19A59706-A87E-4EE7-800A-847948115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52E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91948"/>
    <w:pPr>
      <w:keepNext/>
      <w:spacing w:afterLines="50" w:after="180"/>
      <w:outlineLvl w:val="0"/>
    </w:pPr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48A8"/>
    <w:pPr>
      <w:keepNext/>
      <w:outlineLvl w:val="1"/>
    </w:pPr>
    <w:rPr>
      <w:rFonts w:ascii="Times New Roman" w:eastAsiaTheme="majorEastAsia" w:hAnsi="Times New Roman" w:cstheme="majorBidi"/>
      <w:b/>
      <w:bCs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DA1DD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A1DD2"/>
  </w:style>
  <w:style w:type="character" w:customStyle="1" w:styleId="CommentTextChar">
    <w:name w:val="Comment Text Char"/>
    <w:basedOn w:val="DefaultParagraphFont"/>
    <w:link w:val="CommentText"/>
    <w:uiPriority w:val="99"/>
    <w:rsid w:val="00DA1DD2"/>
  </w:style>
  <w:style w:type="paragraph" w:styleId="BalloonText">
    <w:name w:val="Balloon Text"/>
    <w:basedOn w:val="Normal"/>
    <w:link w:val="BalloonTextChar"/>
    <w:uiPriority w:val="99"/>
    <w:semiHidden/>
    <w:unhideWhenUsed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591948"/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character" w:customStyle="1" w:styleId="Heading2Char">
    <w:name w:val="Heading 2 Char"/>
    <w:basedOn w:val="DefaultParagraphFont"/>
    <w:link w:val="Heading2"/>
    <w:uiPriority w:val="9"/>
    <w:rsid w:val="00DD48A8"/>
    <w:rPr>
      <w:rFonts w:ascii="Times New Roman" w:eastAsiaTheme="majorEastAsia" w:hAnsi="Times New Roman" w:cstheme="majorBidi"/>
      <w:b/>
      <w:bCs/>
      <w:szCs w:val="48"/>
    </w:rPr>
  </w:style>
  <w:style w:type="table" w:styleId="TableGrid">
    <w:name w:val="Table Grid"/>
    <w:basedOn w:val="TableNormal"/>
    <w:uiPriority w:val="39"/>
    <w:rsid w:val="00D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48A8"/>
    <w:pPr>
      <w:ind w:leftChars="200" w:left="480"/>
    </w:pPr>
  </w:style>
  <w:style w:type="paragraph" w:styleId="Footer">
    <w:name w:val="footer"/>
    <w:basedOn w:val="Normal"/>
    <w:link w:val="FooterChar"/>
    <w:uiPriority w:val="99"/>
    <w:unhideWhenUsed/>
    <w:rsid w:val="009C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9C204D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181336"/>
    <w:rPr>
      <w:color w:val="808080"/>
    </w:rPr>
  </w:style>
  <w:style w:type="paragraph" w:customStyle="1" w:styleId="1">
    <w:name w:val="樣式1"/>
    <w:basedOn w:val="Heading2"/>
    <w:qFormat/>
    <w:rsid w:val="00172809"/>
    <w:rPr>
      <w:lang w:val="en-HK" w:eastAsia="zh-HK"/>
    </w:rPr>
  </w:style>
  <w:style w:type="paragraph" w:styleId="Header">
    <w:name w:val="header"/>
    <w:basedOn w:val="Normal"/>
    <w:link w:val="HeaderChar"/>
    <w:uiPriority w:val="99"/>
    <w:unhideWhenUsed/>
    <w:rsid w:val="006C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C7E4D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7E687A"/>
    <w:pPr>
      <w:snapToGrid w:val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E687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E687A"/>
    <w:rPr>
      <w:vertAlign w:val="superscript"/>
    </w:rPr>
  </w:style>
  <w:style w:type="table" w:customStyle="1" w:styleId="41">
    <w:name w:val="純表格 41"/>
    <w:basedOn w:val="TableNormal"/>
    <w:uiPriority w:val="44"/>
    <w:rsid w:val="006B0B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9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3715EA3-910B-48B1-9E09-22E64828991F}"/>
      </w:docPartPr>
      <w:docPartBody>
        <w:p w:rsidR="00E54EF8" w:rsidRDefault="00E54EF8">
          <w:r w:rsidRPr="00022255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4A463992150C4288BE84706334069D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10E174-ECB9-4BD2-B416-04CC112EE38B}"/>
      </w:docPartPr>
      <w:docPartBody>
        <w:p w:rsidR="00E54EF8" w:rsidRDefault="00E54EF8" w:rsidP="00E54EF8">
          <w:pPr>
            <w:pStyle w:val="4A463992150C4288BE84706334069DFB"/>
          </w:pPr>
          <w:r w:rsidRPr="00022255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067F9E262DCF467AB7D19CF073CB996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8C7136-98E5-4ABA-A201-48B54CC03B81}"/>
      </w:docPartPr>
      <w:docPartBody>
        <w:p w:rsidR="00E54EF8" w:rsidRDefault="00E54EF8" w:rsidP="00E54EF8">
          <w:pPr>
            <w:pStyle w:val="067F9E262DCF467AB7D19CF073CB9965"/>
          </w:pPr>
          <w:r w:rsidRPr="00022255">
            <w:rPr>
              <w:rStyle w:val="PlaceholderText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22"/>
    <w:rsid w:val="0004766A"/>
    <w:rsid w:val="000F1A8E"/>
    <w:rsid w:val="002810AD"/>
    <w:rsid w:val="00286800"/>
    <w:rsid w:val="002B3ED8"/>
    <w:rsid w:val="00374CC3"/>
    <w:rsid w:val="00390621"/>
    <w:rsid w:val="00410C29"/>
    <w:rsid w:val="004140CC"/>
    <w:rsid w:val="00414738"/>
    <w:rsid w:val="0043510B"/>
    <w:rsid w:val="005A54AA"/>
    <w:rsid w:val="006375F1"/>
    <w:rsid w:val="00654731"/>
    <w:rsid w:val="007074AC"/>
    <w:rsid w:val="00733F11"/>
    <w:rsid w:val="007D5F22"/>
    <w:rsid w:val="008058E8"/>
    <w:rsid w:val="008B7BD1"/>
    <w:rsid w:val="00982155"/>
    <w:rsid w:val="009922E5"/>
    <w:rsid w:val="009A5F12"/>
    <w:rsid w:val="00A073B4"/>
    <w:rsid w:val="00A43986"/>
    <w:rsid w:val="00A907E1"/>
    <w:rsid w:val="00AC36F0"/>
    <w:rsid w:val="00AF0F5F"/>
    <w:rsid w:val="00B36181"/>
    <w:rsid w:val="00B639AB"/>
    <w:rsid w:val="00B659E2"/>
    <w:rsid w:val="00BA439E"/>
    <w:rsid w:val="00C15011"/>
    <w:rsid w:val="00D16719"/>
    <w:rsid w:val="00D363C0"/>
    <w:rsid w:val="00D468F8"/>
    <w:rsid w:val="00E54EF8"/>
    <w:rsid w:val="00F31929"/>
    <w:rsid w:val="00F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4EF8"/>
    <w:rPr>
      <w:color w:val="808080"/>
    </w:rPr>
  </w:style>
  <w:style w:type="paragraph" w:customStyle="1" w:styleId="4A463992150C4288BE84706334069DFB">
    <w:name w:val="4A463992150C4288BE84706334069DFB"/>
    <w:rsid w:val="00E54EF8"/>
    <w:pPr>
      <w:widowControl w:val="0"/>
    </w:pPr>
  </w:style>
  <w:style w:type="paragraph" w:customStyle="1" w:styleId="067F9E262DCF467AB7D19CF073CB9965">
    <w:name w:val="067F9E262DCF467AB7D19CF073CB9965"/>
    <w:rsid w:val="00E54EF8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C0F4-22EB-46AB-95C3-F8815302D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6</Pages>
  <Words>1174</Words>
  <Characters>6698</Characters>
  <Application>Microsoft Office Word</Application>
  <DocSecurity>0</DocSecurity>
  <Lines>55</Lines>
  <Paragraphs>15</Paragraphs>
  <ScaleCrop>false</ScaleCrop>
  <Company>Hewlett-Packard Company</Company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B5</dc:title>
  <dc:creator>ORPHF</dc:creator>
  <cp:keywords>PHF25</cp:keywords>
  <cp:lastModifiedBy>User</cp:lastModifiedBy>
  <cp:revision>13</cp:revision>
  <dcterms:created xsi:type="dcterms:W3CDTF">2019-12-04T08:09:00Z</dcterms:created>
  <dcterms:modified xsi:type="dcterms:W3CDTF">2025-03-06T08:23:00Z</dcterms:modified>
</cp:coreProperties>
</file>