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915A" w14:textId="77777777" w:rsidR="00077A97" w:rsidRDefault="00077A97" w:rsidP="00077A97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>
        <w:rPr>
          <w:rFonts w:ascii="Times New Roman" w:hAnsi="Times New Roman" w:cs="Times New Roman" w:hint="eastAsia"/>
          <w:b/>
          <w:lang w:eastAsia="zh-HK"/>
        </w:rPr>
        <w:t>B1</w:t>
      </w:r>
      <w:r w:rsidR="000E7C86">
        <w:rPr>
          <w:rFonts w:ascii="Times New Roman" w:hAnsi="Times New Roman" w:cs="Times New Roman" w:hint="eastAsia"/>
          <w:b/>
          <w:lang w:eastAsia="zh-HK"/>
        </w:rPr>
        <w:t>2</w:t>
      </w:r>
      <w:r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0E7C86">
        <w:rPr>
          <w:rFonts w:ascii="Times New Roman" w:hAnsi="Times New Roman" w:cs="Times New Roman" w:hint="eastAsia"/>
          <w:b/>
          <w:lang w:eastAsia="zh-HK"/>
        </w:rPr>
        <w:t>Nuclear Medicine Service</w:t>
      </w:r>
      <w:r w:rsidR="0037168D">
        <w:rPr>
          <w:rFonts w:ascii="Times New Roman" w:hAnsi="Times New Roman" w:cs="Times New Roman"/>
          <w:b/>
          <w:lang w:eastAsia="zh-HK"/>
        </w:rPr>
        <w:t xml:space="preserve"> </w:t>
      </w:r>
    </w:p>
    <w:p w14:paraId="404E033C" w14:textId="77777777" w:rsidR="00077A97" w:rsidRDefault="00077A97" w:rsidP="00077A97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0BDEF0F6" w14:textId="77777777" w:rsidR="00077A97" w:rsidRDefault="00077A97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W w:w="89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1904"/>
        <w:gridCol w:w="1044"/>
        <w:gridCol w:w="1964"/>
        <w:gridCol w:w="1276"/>
      </w:tblGrid>
      <w:tr w:rsidR="00142C1E" w:rsidRPr="00142C1E" w14:paraId="1C4E783E" w14:textId="77777777" w:rsidTr="005E423B">
        <w:trPr>
          <w:trHeight w:val="461"/>
        </w:trPr>
        <w:tc>
          <w:tcPr>
            <w:tcW w:w="4673" w:type="dxa"/>
            <w:gridSpan w:val="2"/>
            <w:shd w:val="clear" w:color="auto" w:fill="auto"/>
            <w:hideMark/>
          </w:tcPr>
          <w:p w14:paraId="79521084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Name of Service</w:t>
            </w:r>
          </w:p>
        </w:tc>
        <w:tc>
          <w:tcPr>
            <w:tcW w:w="4284" w:type="dxa"/>
            <w:gridSpan w:val="3"/>
            <w:shd w:val="clear" w:color="auto" w:fill="auto"/>
            <w:hideMark/>
          </w:tcPr>
          <w:p w14:paraId="5C50A172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142C1E" w:rsidRPr="00142C1E" w14:paraId="7D8D414F" w14:textId="77777777" w:rsidTr="005E423B">
        <w:trPr>
          <w:trHeight w:val="461"/>
        </w:trPr>
        <w:tc>
          <w:tcPr>
            <w:tcW w:w="4673" w:type="dxa"/>
            <w:gridSpan w:val="2"/>
            <w:shd w:val="clear" w:color="auto" w:fill="auto"/>
            <w:hideMark/>
          </w:tcPr>
          <w:p w14:paraId="0967B699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Location of Service</w:t>
            </w:r>
          </w:p>
        </w:tc>
        <w:tc>
          <w:tcPr>
            <w:tcW w:w="4284" w:type="dxa"/>
            <w:gridSpan w:val="3"/>
            <w:shd w:val="clear" w:color="auto" w:fill="auto"/>
            <w:hideMark/>
          </w:tcPr>
          <w:p w14:paraId="6AD4B76A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142C1E" w:rsidRPr="00142C1E" w14:paraId="1E30632E" w14:textId="77777777" w:rsidTr="005E423B">
        <w:trPr>
          <w:trHeight w:val="461"/>
        </w:trPr>
        <w:tc>
          <w:tcPr>
            <w:tcW w:w="4673" w:type="dxa"/>
            <w:gridSpan w:val="2"/>
            <w:shd w:val="clear" w:color="auto" w:fill="auto"/>
            <w:hideMark/>
          </w:tcPr>
          <w:p w14:paraId="2F0F71CE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Operating hours</w:t>
            </w:r>
          </w:p>
        </w:tc>
        <w:tc>
          <w:tcPr>
            <w:tcW w:w="4284" w:type="dxa"/>
            <w:gridSpan w:val="3"/>
            <w:shd w:val="clear" w:color="auto" w:fill="auto"/>
            <w:hideMark/>
          </w:tcPr>
          <w:p w14:paraId="7E8DBA48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0A23DC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142C1E" w:rsidRPr="00142C1E" w14:paraId="2DC83FA2" w14:textId="77777777" w:rsidTr="005E423B">
        <w:trPr>
          <w:trHeight w:val="461"/>
        </w:trPr>
        <w:tc>
          <w:tcPr>
            <w:tcW w:w="4673" w:type="dxa"/>
            <w:gridSpan w:val="2"/>
            <w:shd w:val="clear" w:color="auto" w:fill="auto"/>
            <w:hideMark/>
          </w:tcPr>
          <w:p w14:paraId="41599B7A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24-hour emergency service is available</w:t>
            </w:r>
          </w:p>
        </w:tc>
        <w:tc>
          <w:tcPr>
            <w:tcW w:w="4284" w:type="dxa"/>
            <w:gridSpan w:val="3"/>
            <w:shd w:val="clear" w:color="auto" w:fill="auto"/>
            <w:hideMark/>
          </w:tcPr>
          <w:p w14:paraId="25AE60E7" w14:textId="77777777" w:rsidR="00142C1E" w:rsidRPr="00142C1E" w:rsidRDefault="00142C1E" w:rsidP="005E423B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val="en-HK" w:eastAsia="zh-HK"/>
                </w:rPr>
                <w:alias w:val="Yes / No"/>
                <w:tag w:val="Yes / No"/>
                <w:id w:val="2011089344"/>
                <w:placeholder>
                  <w:docPart w:val="380A7C56D03C47F5850244A3D422F19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  <w:lang w:val="en-HK"/>
                  </w:rPr>
                  <w:t>Choose an item.</w:t>
                </w:r>
              </w:sdtContent>
            </w:sdt>
          </w:p>
        </w:tc>
      </w:tr>
      <w:tr w:rsidR="00142C1E" w:rsidRPr="00142C1E" w14:paraId="25C9EDA0" w14:textId="77777777" w:rsidTr="005E423B">
        <w:trPr>
          <w:trHeight w:val="461"/>
        </w:trPr>
        <w:tc>
          <w:tcPr>
            <w:tcW w:w="2769" w:type="dxa"/>
            <w:vMerge w:val="restart"/>
            <w:shd w:val="clear" w:color="auto" w:fill="auto"/>
            <w:hideMark/>
          </w:tcPr>
          <w:p w14:paraId="763DE8CA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  <w:t xml:space="preserve">Scope of Service 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  <w:hideMark/>
          </w:tcPr>
          <w:p w14:paraId="40187D67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 xml:space="preserve">Number of rooms for diagnostic procedures / interventional radiology procedures </w:t>
            </w:r>
            <w:r w:rsidRPr="00142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:lang w:eastAsia="zh-CN"/>
              </w:rPr>
              <w:t>(please specify)</w:t>
            </w:r>
          </w:p>
        </w:tc>
        <w:tc>
          <w:tcPr>
            <w:tcW w:w="1964" w:type="dxa"/>
            <w:vMerge w:val="restart"/>
            <w:shd w:val="clear" w:color="auto" w:fill="auto"/>
            <w:hideMark/>
          </w:tcPr>
          <w:p w14:paraId="068FA12D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 xml:space="preserve">Number of uptake rooms </w:t>
            </w:r>
            <w:r w:rsidRPr="00142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4"/>
                <w:lang w:eastAsia="zh-CN"/>
              </w:rPr>
              <w:t>(please indicate if shared use with other service)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26FD22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>Age range of patients</w:t>
            </w:r>
          </w:p>
        </w:tc>
      </w:tr>
      <w:tr w:rsidR="00142C1E" w:rsidRPr="00142C1E" w14:paraId="14CBE819" w14:textId="77777777" w:rsidTr="005E423B">
        <w:trPr>
          <w:trHeight w:val="461"/>
        </w:trPr>
        <w:tc>
          <w:tcPr>
            <w:tcW w:w="2769" w:type="dxa"/>
            <w:vMerge/>
            <w:hideMark/>
          </w:tcPr>
          <w:p w14:paraId="4EADD8A8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2948" w:type="dxa"/>
            <w:gridSpan w:val="2"/>
            <w:vMerge/>
            <w:hideMark/>
          </w:tcPr>
          <w:p w14:paraId="7E5D9472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964" w:type="dxa"/>
            <w:vMerge/>
            <w:hideMark/>
          </w:tcPr>
          <w:p w14:paraId="6714DD70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hideMark/>
          </w:tcPr>
          <w:p w14:paraId="267FEDA0" w14:textId="77777777" w:rsidR="00142C1E" w:rsidRPr="00142C1E" w:rsidRDefault="00142C1E" w:rsidP="005E423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</w:p>
        </w:tc>
      </w:tr>
      <w:tr w:rsidR="00142C1E" w:rsidRPr="00142C1E" w14:paraId="14541254" w14:textId="77777777" w:rsidTr="005E423B">
        <w:trPr>
          <w:trHeight w:val="170"/>
        </w:trPr>
        <w:tc>
          <w:tcPr>
            <w:tcW w:w="2769" w:type="dxa"/>
            <w:shd w:val="clear" w:color="auto" w:fill="auto"/>
            <w:hideMark/>
          </w:tcPr>
          <w:p w14:paraId="6D93B9CE" w14:textId="77777777" w:rsidR="00142C1E" w:rsidRPr="00142C1E" w:rsidRDefault="00142C1E" w:rsidP="00142C1E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CT Scan </w:t>
            </w:r>
            <w:r w:rsidRPr="00142C1E">
              <w:rPr>
                <w:rFonts w:ascii="Times New Roman" w:hAnsi="Times New Roman" w:cs="Times New Roman"/>
                <w:szCs w:val="24"/>
                <w:lang w:eastAsia="zh-HK"/>
              </w:rPr>
              <w:t>service</w:t>
            </w:r>
          </w:p>
          <w:p w14:paraId="574C12EA" w14:textId="77777777" w:rsidR="00142C1E" w:rsidRPr="00142C1E" w:rsidRDefault="00142C1E" w:rsidP="005E423B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Please specify: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948" w:type="dxa"/>
            <w:gridSpan w:val="2"/>
            <w:shd w:val="clear" w:color="auto" w:fill="auto"/>
            <w:hideMark/>
          </w:tcPr>
          <w:p w14:paraId="1C7E773F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hideMark/>
          </w:tcPr>
          <w:p w14:paraId="3AB1765E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hideMark/>
          </w:tcPr>
          <w:p w14:paraId="4516BCC1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142C1E" w:rsidRPr="00142C1E" w14:paraId="28636A41" w14:textId="77777777" w:rsidTr="005E423B">
        <w:trPr>
          <w:trHeight w:val="296"/>
        </w:trPr>
        <w:tc>
          <w:tcPr>
            <w:tcW w:w="2769" w:type="dxa"/>
            <w:shd w:val="clear" w:color="auto" w:fill="auto"/>
            <w:hideMark/>
          </w:tcPr>
          <w:p w14:paraId="784FEEAA" w14:textId="77777777" w:rsidR="00142C1E" w:rsidRDefault="00142C1E" w:rsidP="00142C1E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MRI service</w:t>
            </w:r>
          </w:p>
          <w:p w14:paraId="2D83DAE8" w14:textId="77777777" w:rsidR="00142C1E" w:rsidRPr="00142C1E" w:rsidRDefault="00142C1E" w:rsidP="005E423B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Please specify: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948" w:type="dxa"/>
            <w:gridSpan w:val="2"/>
            <w:shd w:val="clear" w:color="auto" w:fill="auto"/>
            <w:hideMark/>
          </w:tcPr>
          <w:p w14:paraId="3671C688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hideMark/>
          </w:tcPr>
          <w:p w14:paraId="45DA177D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hideMark/>
          </w:tcPr>
          <w:p w14:paraId="5AC3E635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142C1E" w:rsidRPr="00142C1E" w14:paraId="5EE6E3F7" w14:textId="77777777" w:rsidTr="005E423B">
        <w:trPr>
          <w:trHeight w:val="3100"/>
        </w:trPr>
        <w:tc>
          <w:tcPr>
            <w:tcW w:w="2769" w:type="dxa"/>
            <w:shd w:val="clear" w:color="auto" w:fill="auto"/>
            <w:hideMark/>
          </w:tcPr>
          <w:p w14:paraId="08F001C7" w14:textId="77777777" w:rsidR="00142C1E" w:rsidRDefault="00142C1E" w:rsidP="00142C1E">
            <w:pPr>
              <w:pStyle w:val="ListParagraph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Others (e.g. aseptic preparation of radiopharmaceuticals), please specify: </w:t>
            </w:r>
          </w:p>
          <w:p w14:paraId="7A80F1AD" w14:textId="77777777" w:rsidR="00142C1E" w:rsidRDefault="00142C1E" w:rsidP="005E423B">
            <w:pPr>
              <w:pStyle w:val="ListParagraph"/>
              <w:spacing w:line="320" w:lineRule="exact"/>
              <w:ind w:leftChars="0" w:left="3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  <w:p w14:paraId="3FC47781" w14:textId="77777777" w:rsidR="00142C1E" w:rsidRPr="00142C1E" w:rsidRDefault="00142C1E" w:rsidP="005E423B">
            <w:pPr>
              <w:pStyle w:val="ListParagraph"/>
              <w:spacing w:line="320" w:lineRule="exact"/>
              <w:ind w:leftChars="0" w:left="36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142C1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val="en-HK" w:eastAsia="zh-CN"/>
              </w:rPr>
              <w:t>(Note: Please also complete Chapter B4 for any service involving aseptic preparation of radiopharmaceuticals)</w:t>
            </w:r>
          </w:p>
        </w:tc>
        <w:tc>
          <w:tcPr>
            <w:tcW w:w="2948" w:type="dxa"/>
            <w:gridSpan w:val="2"/>
            <w:shd w:val="clear" w:color="auto" w:fill="auto"/>
            <w:hideMark/>
          </w:tcPr>
          <w:p w14:paraId="6F295ADD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hideMark/>
          </w:tcPr>
          <w:p w14:paraId="208FC9AC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hideMark/>
          </w:tcPr>
          <w:p w14:paraId="473888DA" w14:textId="77777777" w:rsidR="00142C1E" w:rsidRPr="00142C1E" w:rsidRDefault="00142C1E" w:rsidP="005E423B">
            <w:pP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pP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t> </w:t>
            </w:r>
            <w:r w:rsidRPr="00142C1E"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</w:tbl>
    <w:p w14:paraId="31887961" w14:textId="77777777" w:rsidR="001810AC" w:rsidRPr="00142C1E" w:rsidRDefault="001810AC" w:rsidP="00142C1E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7A9D038A" w14:textId="77777777" w:rsidR="00077A97" w:rsidRPr="00647297" w:rsidRDefault="000C67B8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612915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 Practitioner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-in-charge 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982"/>
      </w:tblGrid>
      <w:tr w:rsidR="002D42CB" w14:paraId="512D6B99" w14:textId="77777777" w:rsidTr="00122BBD">
        <w:trPr>
          <w:trHeight w:val="510"/>
        </w:trPr>
        <w:tc>
          <w:tcPr>
            <w:tcW w:w="2977" w:type="dxa"/>
          </w:tcPr>
          <w:p w14:paraId="749DD01F" w14:textId="77777777" w:rsidR="002D42CB" w:rsidRPr="00A907D6" w:rsidRDefault="002D42CB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982" w:type="dxa"/>
          </w:tcPr>
          <w:p w14:paraId="6546335D" w14:textId="77777777" w:rsidR="002D42CB" w:rsidRDefault="002D42CB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647297" w14:paraId="6A3D97B8" w14:textId="77777777" w:rsidTr="00122BBD">
        <w:trPr>
          <w:trHeight w:val="454"/>
        </w:trPr>
        <w:tc>
          <w:tcPr>
            <w:tcW w:w="2977" w:type="dxa"/>
          </w:tcPr>
          <w:p w14:paraId="55B3C1D8" w14:textId="25A6013F" w:rsidR="00647297" w:rsidRPr="002A1AB9" w:rsidRDefault="00647297" w:rsidP="00B54BB4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982" w:type="dxa"/>
          </w:tcPr>
          <w:p w14:paraId="6153E323" w14:textId="77777777" w:rsidR="00647297" w:rsidRDefault="00647297" w:rsidP="00647297"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47297" w14:paraId="63101F79" w14:textId="77777777" w:rsidTr="00122BBD">
        <w:trPr>
          <w:trHeight w:val="454"/>
        </w:trPr>
        <w:tc>
          <w:tcPr>
            <w:tcW w:w="2977" w:type="dxa"/>
          </w:tcPr>
          <w:p w14:paraId="57F25E29" w14:textId="77777777" w:rsidR="00647297" w:rsidRDefault="00647297" w:rsidP="006472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982" w:type="dxa"/>
          </w:tcPr>
          <w:p w14:paraId="08132F74" w14:textId="77777777" w:rsidR="00647297" w:rsidRDefault="00647297" w:rsidP="00647297"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47297" w14:paraId="35153E06" w14:textId="77777777" w:rsidTr="00122BBD">
        <w:trPr>
          <w:trHeight w:val="535"/>
        </w:trPr>
        <w:tc>
          <w:tcPr>
            <w:tcW w:w="2977" w:type="dxa"/>
          </w:tcPr>
          <w:p w14:paraId="7C9456D8" w14:textId="77777777" w:rsidR="00647297" w:rsidRDefault="00647297" w:rsidP="006472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982" w:type="dxa"/>
          </w:tcPr>
          <w:p w14:paraId="61D4A044" w14:textId="77777777" w:rsidR="00647297" w:rsidRDefault="00647297" w:rsidP="00647297"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9709C5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0AF9468C" w14:textId="77777777" w:rsidR="00077A97" w:rsidRDefault="00077A97" w:rsidP="00077A97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18141E96" w14:textId="77777777" w:rsidR="00077A97" w:rsidRDefault="00CA5DCA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/>
          <w:b/>
          <w:szCs w:val="24"/>
        </w:rPr>
        <w:t>Radiographer-in-charge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982"/>
      </w:tblGrid>
      <w:tr w:rsidR="002D42CB" w14:paraId="4A885F5D" w14:textId="77777777" w:rsidTr="00122BBD">
        <w:trPr>
          <w:trHeight w:val="510"/>
        </w:trPr>
        <w:tc>
          <w:tcPr>
            <w:tcW w:w="2977" w:type="dxa"/>
          </w:tcPr>
          <w:p w14:paraId="56E61D08" w14:textId="77777777" w:rsidR="002D42CB" w:rsidRPr="00A907D6" w:rsidRDefault="002D42CB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982" w:type="dxa"/>
          </w:tcPr>
          <w:p w14:paraId="54F4B31E" w14:textId="77777777" w:rsidR="002D42CB" w:rsidRDefault="002D42CB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647297" w14:paraId="09EC3148" w14:textId="77777777" w:rsidTr="00122BBD">
        <w:trPr>
          <w:trHeight w:val="454"/>
        </w:trPr>
        <w:tc>
          <w:tcPr>
            <w:tcW w:w="2977" w:type="dxa"/>
          </w:tcPr>
          <w:p w14:paraId="6CBF47FA" w14:textId="77777777" w:rsidR="00647297" w:rsidRPr="00A907D6" w:rsidRDefault="00647297" w:rsidP="006472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982" w:type="dxa"/>
          </w:tcPr>
          <w:p w14:paraId="01392FD2" w14:textId="77777777" w:rsidR="00647297" w:rsidRDefault="00647297" w:rsidP="00647297"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47297" w14:paraId="34706D1E" w14:textId="77777777" w:rsidTr="00122BBD">
        <w:trPr>
          <w:trHeight w:val="454"/>
        </w:trPr>
        <w:tc>
          <w:tcPr>
            <w:tcW w:w="2977" w:type="dxa"/>
          </w:tcPr>
          <w:p w14:paraId="452B4E28" w14:textId="77777777" w:rsidR="00647297" w:rsidRDefault="00647297" w:rsidP="006472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982" w:type="dxa"/>
          </w:tcPr>
          <w:p w14:paraId="29621FF3" w14:textId="77777777" w:rsidR="00647297" w:rsidRDefault="00647297" w:rsidP="00647297"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47297" w14:paraId="133898D4" w14:textId="77777777" w:rsidTr="00122BBD">
        <w:trPr>
          <w:trHeight w:val="523"/>
        </w:trPr>
        <w:tc>
          <w:tcPr>
            <w:tcW w:w="2977" w:type="dxa"/>
          </w:tcPr>
          <w:p w14:paraId="5816E872" w14:textId="77777777" w:rsidR="00647297" w:rsidRDefault="00647297" w:rsidP="00647297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Qualifications</w:t>
            </w:r>
          </w:p>
        </w:tc>
        <w:tc>
          <w:tcPr>
            <w:tcW w:w="5982" w:type="dxa"/>
          </w:tcPr>
          <w:p w14:paraId="01E0415F" w14:textId="77777777" w:rsidR="00647297" w:rsidRDefault="00647297" w:rsidP="00647297"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D64BE9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7D4BC326" w14:textId="77777777" w:rsidR="00647297" w:rsidRDefault="00647297" w:rsidP="00077A97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5E8A7A3F" w14:textId="77777777" w:rsidR="00871055" w:rsidRDefault="00871055" w:rsidP="00077A97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01809D08" w14:textId="77777777" w:rsidR="00077A97" w:rsidRPr="00C4669F" w:rsidRDefault="00647297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/>
          <w:b/>
          <w:szCs w:val="24"/>
          <w:lang w:eastAsia="zh-HK"/>
        </w:rPr>
        <w:t>S</w:t>
      </w:r>
      <w:r w:rsidR="00077A97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taffing </w:t>
      </w:r>
    </w:p>
    <w:p w14:paraId="3E14DCBA" w14:textId="521BF576" w:rsidR="00077A97" w:rsidRPr="00004E47" w:rsidRDefault="009E195B" w:rsidP="00077A97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M</w:t>
      </w:r>
      <w:r w:rsidR="00077A97" w:rsidRPr="00004E47">
        <w:rPr>
          <w:rFonts w:ascii="Times New Roman" w:eastAsia="MingLiU" w:hAnsi="Times New Roman" w:cs="Times New Roman" w:hint="eastAsia"/>
          <w:szCs w:val="24"/>
          <w:lang w:eastAsia="zh-HK"/>
        </w:rPr>
        <w:t>anpowe</w:t>
      </w:r>
      <w:r w:rsidR="00077A97" w:rsidRPr="00077A97">
        <w:rPr>
          <w:rFonts w:ascii="Times New Roman" w:eastAsia="MingLiU" w:hAnsi="Times New Roman" w:cs="Times New Roman" w:hint="eastAsia"/>
          <w:szCs w:val="24"/>
          <w:lang w:eastAsia="zh-HK"/>
        </w:rPr>
        <w:t>r</w:t>
      </w:r>
      <w:r w:rsidR="00871055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077A97" w:rsidRPr="00077A97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="00077A97" w:rsidRPr="00077A97">
        <w:rPr>
          <w:rFonts w:ascii="Times New Roman" w:eastAsia="MingLiU" w:hAnsi="Times New Roman" w:cs="Times New Roman"/>
          <w:szCs w:val="24"/>
          <w:lang w:eastAsia="zh-HK"/>
        </w:rPr>
        <w:t xml:space="preserve">(including the </w:t>
      </w:r>
      <w:r w:rsidR="00CA5DCA">
        <w:rPr>
          <w:rFonts w:ascii="Times New Roman" w:eastAsia="MingLiU" w:hAnsi="Times New Roman" w:cs="Times New Roman"/>
          <w:szCs w:val="24"/>
          <w:lang w:eastAsia="zh-HK"/>
        </w:rPr>
        <w:t>Radiographer-in-charge</w:t>
      </w:r>
      <w:r w:rsidR="00077A97" w:rsidRPr="00077A97">
        <w:rPr>
          <w:rFonts w:ascii="Times New Roman" w:eastAsia="MingLiU" w:hAnsi="Times New Roman" w:cs="Times New Roman"/>
          <w:szCs w:val="24"/>
          <w:lang w:eastAsia="zh-HK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3884"/>
        <w:gridCol w:w="1786"/>
      </w:tblGrid>
      <w:tr w:rsidR="00077A97" w:rsidRPr="00647297" w14:paraId="7E9FFA18" w14:textId="77777777" w:rsidTr="00122BBD">
        <w:trPr>
          <w:trHeight w:val="454"/>
          <w:tblHeader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4947A" w14:textId="77777777" w:rsidR="00077A97" w:rsidRPr="00647297" w:rsidRDefault="00077A97" w:rsidP="004259B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AA0E782" w14:textId="77777777" w:rsidR="00077A97" w:rsidRPr="00647297" w:rsidRDefault="00077A97" w:rsidP="004259B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4729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9DE423E" w14:textId="77777777" w:rsidR="00077A97" w:rsidRPr="00647297" w:rsidRDefault="00077A97" w:rsidP="004259BA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47297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7069FC" w14:paraId="73DA28F5" w14:textId="77777777" w:rsidTr="00122BBD">
        <w:trPr>
          <w:trHeight w:val="454"/>
        </w:trPr>
        <w:tc>
          <w:tcPr>
            <w:tcW w:w="3289" w:type="dxa"/>
            <w:tcBorders>
              <w:bottom w:val="nil"/>
            </w:tcBorders>
          </w:tcPr>
          <w:p w14:paraId="5A4A660D" w14:textId="77777777" w:rsidR="007069FC" w:rsidRPr="00502640" w:rsidRDefault="007069FC" w:rsidP="007069FC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884" w:type="dxa"/>
          </w:tcPr>
          <w:p w14:paraId="7339D9F6" w14:textId="77777777" w:rsidR="007069FC" w:rsidRDefault="007069FC" w:rsidP="007069FC"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786" w:type="dxa"/>
          </w:tcPr>
          <w:p w14:paraId="0D6B9906" w14:textId="77777777" w:rsidR="007069FC" w:rsidRDefault="007069FC" w:rsidP="0037168D">
            <w:pPr>
              <w:jc w:val="center"/>
            </w:pP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226965627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202015101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069FC" w14:paraId="4C06E197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single" w:sz="4" w:space="0" w:color="auto"/>
                    </w:tcBorders>
                  </w:tcPr>
                  <w:p w14:paraId="13623E89" w14:textId="7F8B7843" w:rsidR="007069FC" w:rsidRPr="00502640" w:rsidRDefault="007069FC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3B05C73D" w14:textId="77777777" w:rsidR="007069FC" w:rsidRDefault="007069FC" w:rsidP="007069FC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67B95536" w14:textId="3C50B70E" w:rsidR="007069FC" w:rsidRDefault="007069FC" w:rsidP="0037168D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7069FC" w14:paraId="2C9D23C2" w14:textId="77777777" w:rsidTr="00122BBD">
        <w:trPr>
          <w:trHeight w:val="454"/>
        </w:trPr>
        <w:tc>
          <w:tcPr>
            <w:tcW w:w="3289" w:type="dxa"/>
            <w:tcBorders>
              <w:bottom w:val="nil"/>
            </w:tcBorders>
          </w:tcPr>
          <w:p w14:paraId="3F094A0D" w14:textId="77777777" w:rsidR="007069FC" w:rsidRPr="00502640" w:rsidRDefault="007069FC" w:rsidP="007069FC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3884" w:type="dxa"/>
          </w:tcPr>
          <w:p w14:paraId="626AB9A6" w14:textId="77777777" w:rsidR="007069FC" w:rsidRDefault="007069FC" w:rsidP="007069FC"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786" w:type="dxa"/>
          </w:tcPr>
          <w:p w14:paraId="336108D8" w14:textId="77777777" w:rsidR="007069FC" w:rsidRDefault="007069FC" w:rsidP="0037168D">
            <w:pPr>
              <w:jc w:val="center"/>
            </w:pP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234473122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210124964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7069FC" w14:paraId="0EE22B2C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single" w:sz="4" w:space="0" w:color="auto"/>
                    </w:tcBorders>
                  </w:tcPr>
                  <w:p w14:paraId="2371826D" w14:textId="4E8FAD99" w:rsidR="007069FC" w:rsidRPr="00502640" w:rsidRDefault="007069FC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54A544DF" w14:textId="77777777" w:rsidR="007069FC" w:rsidRDefault="007069FC" w:rsidP="007069FC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634FFE78" w14:textId="2154D582" w:rsidR="007069FC" w:rsidRDefault="007069FC" w:rsidP="0037168D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85D8A" w14:paraId="3D4708CF" w14:textId="77777777" w:rsidTr="00122BBD">
        <w:trPr>
          <w:trHeight w:val="454"/>
        </w:trPr>
        <w:tc>
          <w:tcPr>
            <w:tcW w:w="3289" w:type="dxa"/>
            <w:tcBorders>
              <w:bottom w:val="nil"/>
            </w:tcBorders>
          </w:tcPr>
          <w:p w14:paraId="159EE7D7" w14:textId="77777777" w:rsidR="00285D8A" w:rsidRPr="00502640" w:rsidRDefault="00285D8A" w:rsidP="00285D8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Radiographer</w:t>
            </w:r>
          </w:p>
        </w:tc>
        <w:tc>
          <w:tcPr>
            <w:tcW w:w="3884" w:type="dxa"/>
          </w:tcPr>
          <w:p w14:paraId="0C30E712" w14:textId="77777777" w:rsidR="00285D8A" w:rsidRDefault="00285D8A" w:rsidP="007069FC"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786" w:type="dxa"/>
          </w:tcPr>
          <w:p w14:paraId="4B1D4759" w14:textId="77777777" w:rsidR="00285D8A" w:rsidRDefault="00285D8A" w:rsidP="0037168D">
            <w:pPr>
              <w:jc w:val="center"/>
            </w:pP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706288552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206443850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85D8A" w14:paraId="082F2EC8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nil"/>
                    </w:tcBorders>
                  </w:tcPr>
                  <w:p w14:paraId="6929C11E" w14:textId="31F22DF6" w:rsidR="00285D8A" w:rsidRPr="00502640" w:rsidRDefault="00285D8A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01E28687" w14:textId="77777777" w:rsidR="00285D8A" w:rsidRDefault="00285D8A" w:rsidP="008026C4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6A4F885C" w14:textId="447E077D" w:rsidR="00285D8A" w:rsidRDefault="00285D8A" w:rsidP="008026C4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595994801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382095857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85D8A" w14:paraId="4877688D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single" w:sz="4" w:space="0" w:color="auto"/>
                    </w:tcBorders>
                  </w:tcPr>
                  <w:p w14:paraId="152274B8" w14:textId="09D0290D" w:rsidR="00285D8A" w:rsidRPr="00502640" w:rsidRDefault="00285D8A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65E463F3" w14:textId="77777777" w:rsidR="00285D8A" w:rsidRDefault="00285D8A" w:rsidP="007069FC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05DB4875" w14:textId="36417FCA" w:rsidR="00285D8A" w:rsidRDefault="00285D8A" w:rsidP="0037168D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85D8A" w14:paraId="6C3A3D1F" w14:textId="77777777" w:rsidTr="00122BBD">
        <w:trPr>
          <w:trHeight w:val="454"/>
        </w:trPr>
        <w:tc>
          <w:tcPr>
            <w:tcW w:w="3289" w:type="dxa"/>
            <w:tcBorders>
              <w:bottom w:val="nil"/>
            </w:tcBorders>
          </w:tcPr>
          <w:p w14:paraId="27F2BDF8" w14:textId="77777777" w:rsidR="00285D8A" w:rsidRPr="00502640" w:rsidRDefault="00285D8A" w:rsidP="00285D8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884" w:type="dxa"/>
          </w:tcPr>
          <w:p w14:paraId="266E9748" w14:textId="77777777" w:rsidR="00285D8A" w:rsidRDefault="00285D8A" w:rsidP="007069FC"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786" w:type="dxa"/>
          </w:tcPr>
          <w:p w14:paraId="7BAE63DE" w14:textId="77777777" w:rsidR="00285D8A" w:rsidRDefault="00285D8A" w:rsidP="0037168D">
            <w:pPr>
              <w:jc w:val="center"/>
            </w:pP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797359298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298055504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85D8A" w14:paraId="212898D7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nil"/>
                    </w:tcBorders>
                  </w:tcPr>
                  <w:p w14:paraId="1147C9AC" w14:textId="2154B9FC" w:rsidR="00285D8A" w:rsidRPr="00502640" w:rsidRDefault="00285D8A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0A108542" w14:textId="77777777" w:rsidR="00285D8A" w:rsidRDefault="00285D8A" w:rsidP="008026C4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36D4EA2D" w14:textId="2567FCAA" w:rsidR="00285D8A" w:rsidRDefault="00285D8A" w:rsidP="008026C4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817645648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81872559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85D8A" w14:paraId="6F345B3E" w14:textId="77777777" w:rsidTr="00122BBD">
                <w:trPr>
                  <w:trHeight w:val="454"/>
                </w:trPr>
                <w:tc>
                  <w:tcPr>
                    <w:tcW w:w="3289" w:type="dxa"/>
                    <w:tcBorders>
                      <w:top w:val="nil"/>
                      <w:bottom w:val="nil"/>
                    </w:tcBorders>
                  </w:tcPr>
                  <w:p w14:paraId="2D7C3770" w14:textId="7E1ADD22" w:rsidR="00285D8A" w:rsidRPr="00502640" w:rsidRDefault="00285D8A" w:rsidP="007069F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884" w:type="dxa"/>
                  </w:tcPr>
                  <w:p w14:paraId="11679A88" w14:textId="77777777" w:rsidR="00285D8A" w:rsidRDefault="00285D8A" w:rsidP="008026C4"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86" w:type="dxa"/>
                  </w:tcPr>
                  <w:p w14:paraId="4EA01AE3" w14:textId="63A9A48F" w:rsidR="00285D8A" w:rsidRDefault="00285D8A" w:rsidP="008026C4">
                    <w:pPr>
                      <w:jc w:val="center"/>
                    </w:pP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0912C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85D8A" w14:paraId="3ED41440" w14:textId="77777777" w:rsidTr="00122BBD">
        <w:trPr>
          <w:trHeight w:val="454"/>
        </w:trPr>
        <w:tc>
          <w:tcPr>
            <w:tcW w:w="3289" w:type="dxa"/>
            <w:tcBorders>
              <w:top w:val="nil"/>
            </w:tcBorders>
          </w:tcPr>
          <w:p w14:paraId="469D3F20" w14:textId="74693528" w:rsidR="00285D8A" w:rsidRPr="00502640" w:rsidRDefault="00285D8A" w:rsidP="007069FC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884" w:type="dxa"/>
          </w:tcPr>
          <w:p w14:paraId="198B9428" w14:textId="77777777" w:rsidR="00285D8A" w:rsidRDefault="00285D8A" w:rsidP="007069FC"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786" w:type="dxa"/>
          </w:tcPr>
          <w:p w14:paraId="1ABF7ABB" w14:textId="2CE8A75C" w:rsidR="00285D8A" w:rsidRDefault="00285D8A" w:rsidP="0037168D">
            <w:pPr>
              <w:jc w:val="center"/>
            </w:pP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0912C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098C782D" w14:textId="21AC518F" w:rsidR="00871055" w:rsidRDefault="00871055" w:rsidP="000A23DC">
      <w:pPr>
        <w:pStyle w:val="ListParagraph"/>
        <w:ind w:leftChars="0" w:left="142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6CEB07B9" w14:textId="77777777" w:rsidR="00871055" w:rsidRDefault="00871055" w:rsidP="000A23DC">
      <w:pPr>
        <w:pStyle w:val="ListParagraph"/>
        <w:ind w:leftChars="0" w:left="567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0F9438F3" w14:textId="77777777" w:rsidR="00871055" w:rsidRDefault="00871055" w:rsidP="00077A97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Other requirements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7117"/>
        <w:gridCol w:w="1842"/>
      </w:tblGrid>
      <w:tr w:rsidR="00077A97" w14:paraId="2C007E69" w14:textId="77777777" w:rsidTr="00122BBD">
        <w:trPr>
          <w:trHeight w:val="454"/>
        </w:trPr>
        <w:tc>
          <w:tcPr>
            <w:tcW w:w="7117" w:type="dxa"/>
          </w:tcPr>
          <w:p w14:paraId="445975C1" w14:textId="678D4211" w:rsidR="00077A97" w:rsidRPr="00ED6D9A" w:rsidRDefault="00612915" w:rsidP="00E71B6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482" w:hanging="482"/>
              <w:rPr>
                <w:rFonts w:ascii="Times New Roman" w:eastAsia="MingLiU" w:hAnsi="Times New Roman" w:cs="Times New Roman"/>
                <w:szCs w:val="24"/>
                <w:lang w:eastAsia="zh-HK"/>
              </w:rPr>
            </w:pPr>
            <w:r w:rsidRPr="00ED6D9A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A 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Part I</w:t>
            </w:r>
            <w:r w:rsidR="00E71B62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 radiographer</w:t>
            </w: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ED6D9A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is on duty during the</w:t>
            </w:r>
            <w:r w:rsidRPr="00ED6D9A"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 xml:space="preserve"> </w:t>
            </w:r>
            <w:r w:rsidRPr="00ED6D9A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operating hours</w:t>
            </w:r>
          </w:p>
        </w:tc>
        <w:tc>
          <w:tcPr>
            <w:tcW w:w="1842" w:type="dxa"/>
          </w:tcPr>
          <w:p w14:paraId="37073EC9" w14:textId="77777777" w:rsidR="00077A97" w:rsidRPr="000A23DC" w:rsidRDefault="00000000" w:rsidP="004259B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0414766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77A97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E07B6C" w14:paraId="60D5B4AE" w14:textId="77777777" w:rsidTr="00122BBD">
        <w:trPr>
          <w:trHeight w:val="454"/>
        </w:trPr>
        <w:tc>
          <w:tcPr>
            <w:tcW w:w="7117" w:type="dxa"/>
          </w:tcPr>
          <w:p w14:paraId="29FE505F" w14:textId="77777777" w:rsidR="00E07B6C" w:rsidRPr="007610F4" w:rsidRDefault="00E07B6C" w:rsidP="00E07B6C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07B6C">
              <w:rPr>
                <w:rFonts w:ascii="Times New Roman" w:hAnsi="Times New Roman" w:cs="Times New Roman"/>
                <w:szCs w:val="24"/>
                <w:lang w:val="en-HK" w:eastAsia="zh-HK"/>
              </w:rPr>
              <w:t>A registered nurse is available, where necessary, to provide support such as administration of medicine or assisting interventional procedures under the supervision of the specialist in nuclear medicine</w:t>
            </w:r>
          </w:p>
        </w:tc>
        <w:tc>
          <w:tcPr>
            <w:tcW w:w="1842" w:type="dxa"/>
          </w:tcPr>
          <w:p w14:paraId="1C5E1844" w14:textId="77777777" w:rsidR="00E07B6C" w:rsidRPr="000A23DC" w:rsidRDefault="00000000" w:rsidP="00E07B6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E07B6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B61E30" w14:paraId="34C1AACE" w14:textId="77777777" w:rsidTr="00122BBD">
        <w:trPr>
          <w:trHeight w:val="454"/>
        </w:trPr>
        <w:tc>
          <w:tcPr>
            <w:tcW w:w="7117" w:type="dxa"/>
          </w:tcPr>
          <w:p w14:paraId="01815819" w14:textId="77777777" w:rsidR="00B61E30" w:rsidRPr="00ED6D9A" w:rsidRDefault="00B61E30" w:rsidP="00ED6D9A">
            <w:pPr>
              <w:pStyle w:val="ListParagraph"/>
              <w:numPr>
                <w:ilvl w:val="0"/>
                <w:numId w:val="5"/>
              </w:numPr>
              <w:ind w:leftChars="0" w:left="482" w:hanging="482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The staff use the irradiating apparatuses and radioactive substances under and in accordance with licences issued under the Radiation Ordinance (Cap 303) and the conditions attached to the licences</w:t>
            </w:r>
          </w:p>
        </w:tc>
        <w:tc>
          <w:tcPr>
            <w:tcW w:w="1842" w:type="dxa"/>
          </w:tcPr>
          <w:p w14:paraId="5A1D653D" w14:textId="77777777" w:rsidR="00B61E30" w:rsidRPr="000A23DC" w:rsidRDefault="00000000" w:rsidP="004259B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6200633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B61E30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04C27762" w14:textId="77777777" w:rsidR="007610F4" w:rsidRPr="00E07B6C" w:rsidRDefault="007610F4">
      <w:pPr>
        <w:rPr>
          <w:lang w:eastAsia="zh-HK"/>
        </w:rPr>
      </w:pPr>
    </w:p>
    <w:p w14:paraId="336A9636" w14:textId="77777777" w:rsidR="00CA5DCA" w:rsidRPr="00CA5DCA" w:rsidRDefault="00077A97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  <w:r w:rsidR="00CA5DCA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p w14:paraId="1B116485" w14:textId="77777777" w:rsidR="00077A97" w:rsidRPr="006913CC" w:rsidRDefault="006913CC" w:rsidP="00F349B4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6913CC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077A97" w:rsidRPr="006913CC">
        <w:rPr>
          <w:rFonts w:ascii="Times New Roman" w:eastAsia="MingLiU" w:hAnsi="Times New Roman" w:cs="Times New Roman"/>
          <w:i/>
          <w:szCs w:val="24"/>
          <w:lang w:eastAsia="zh-HK"/>
        </w:rPr>
        <w:t xml:space="preserve">(e.g. </w:t>
      </w:r>
      <w:r w:rsidR="00ED2FC0" w:rsidRPr="006913CC">
        <w:rPr>
          <w:rFonts w:ascii="Times New Roman" w:eastAsia="MingLiU" w:hAnsi="Times New Roman" w:cs="Times New Roman"/>
          <w:i/>
          <w:szCs w:val="24"/>
          <w:lang w:eastAsia="zh-HK"/>
        </w:rPr>
        <w:t xml:space="preserve">CT Scan </w:t>
      </w:r>
      <w:r w:rsidR="00077A97" w:rsidRPr="006913CC">
        <w:rPr>
          <w:rFonts w:ascii="Times New Roman" w:eastAsia="MingLiU" w:hAnsi="Times New Roman" w:cs="Times New Roman"/>
          <w:i/>
          <w:szCs w:val="24"/>
          <w:lang w:eastAsia="zh-HK"/>
        </w:rPr>
        <w:t xml:space="preserve">machine, </w:t>
      </w:r>
      <w:r w:rsidR="00ED2FC0" w:rsidRPr="006913CC">
        <w:rPr>
          <w:rFonts w:ascii="Times New Roman" w:eastAsia="MingLiU" w:hAnsi="Times New Roman" w:cs="Times New Roman"/>
          <w:i/>
          <w:szCs w:val="24"/>
          <w:lang w:eastAsia="zh-HK"/>
        </w:rPr>
        <w:t>MRI machine</w:t>
      </w:r>
      <w:r w:rsidR="00077A97" w:rsidRPr="006913CC">
        <w:rPr>
          <w:rFonts w:ascii="Times New Roman" w:eastAsia="MingLiU" w:hAnsi="Times New Roman" w:cs="Times New Roman"/>
          <w:i/>
          <w:szCs w:val="24"/>
          <w:lang w:eastAsia="zh-HK"/>
        </w:rPr>
        <w:t>, defibrillator etc.)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1276"/>
        <w:gridCol w:w="2126"/>
        <w:gridCol w:w="1559"/>
      </w:tblGrid>
      <w:tr w:rsidR="009E195B" w:rsidRPr="00647297" w14:paraId="668DFEFB" w14:textId="77777777" w:rsidTr="00122BBD">
        <w:trPr>
          <w:trHeight w:val="857"/>
          <w:tblHeader/>
        </w:trPr>
        <w:tc>
          <w:tcPr>
            <w:tcW w:w="4083" w:type="dxa"/>
            <w:shd w:val="clear" w:color="auto" w:fill="auto"/>
            <w:vAlign w:val="center"/>
            <w:hideMark/>
          </w:tcPr>
          <w:p w14:paraId="054A0010" w14:textId="77777777" w:rsidR="009E195B" w:rsidRPr="00647297" w:rsidRDefault="009E195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647297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647297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F10CB4" w14:textId="77777777" w:rsidR="009E195B" w:rsidRPr="00647297" w:rsidRDefault="009E195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647297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2126" w:type="dxa"/>
            <w:vAlign w:val="center"/>
          </w:tcPr>
          <w:p w14:paraId="74811347" w14:textId="77777777" w:rsidR="009E195B" w:rsidRPr="00647297" w:rsidRDefault="009E195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s recommendation</w:t>
            </w:r>
          </w:p>
        </w:tc>
        <w:tc>
          <w:tcPr>
            <w:tcW w:w="1559" w:type="dxa"/>
            <w:vAlign w:val="center"/>
          </w:tcPr>
          <w:p w14:paraId="16CD8C59" w14:textId="77777777" w:rsidR="009E195B" w:rsidRDefault="009E195B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ate of last service / maintenance</w:t>
            </w:r>
            <w:r w:rsidR="00871055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102262979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310219320"/>
              <w:placeholder>
                <w:docPart w:val="DefaultPlaceholder_1081868578"/>
              </w:placeholder>
              <w15:repeatingSectionItem/>
            </w:sdtPr>
            <w:sdtContent>
              <w:tr w:rsidR="009E195B" w:rsidRPr="000C67B8" w14:paraId="39ADF419" w14:textId="77777777" w:rsidTr="00122BBD">
                <w:trPr>
                  <w:trHeight w:val="458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707BDC6A" w14:textId="27032ED3" w:rsidR="009E195B" w:rsidRPr="000A23DC" w:rsidRDefault="009E195B" w:rsidP="009E195B">
                    <w:pPr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5AC3CAAA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2442B4D9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2E20C18C" w14:textId="5E44E3B2" w:rsidR="009E195B" w:rsidRPr="000A23DC" w:rsidRDefault="009E195B" w:rsidP="009E195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7030536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610741382"/>
              <w:placeholder>
                <w:docPart w:val="DefaultPlaceholder_1081868578"/>
              </w:placeholder>
              <w15:repeatingSectionItem/>
            </w:sdtPr>
            <w:sdtContent>
              <w:tr w:rsidR="009E195B" w:rsidRPr="000C67B8" w14:paraId="485688BA" w14:textId="77777777" w:rsidTr="00122BBD">
                <w:trPr>
                  <w:trHeight w:val="458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617A2D8F" w14:textId="48B3D873" w:rsidR="009E195B" w:rsidRPr="000A23DC" w:rsidRDefault="009E195B" w:rsidP="009E195B">
                    <w:pPr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2732B5EB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5F79D295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5F9092A4" w14:textId="6EF6C26A" w:rsidR="009E195B" w:rsidRPr="000A23DC" w:rsidRDefault="009E195B" w:rsidP="009E195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31322700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779567411"/>
              <w:placeholder>
                <w:docPart w:val="DefaultPlaceholder_1081868578"/>
              </w:placeholder>
              <w15:repeatingSectionItem/>
            </w:sdtPr>
            <w:sdtContent>
              <w:tr w:rsidR="009E195B" w:rsidRPr="000C67B8" w14:paraId="7F1B7673" w14:textId="77777777" w:rsidTr="00122BBD">
                <w:trPr>
                  <w:trHeight w:val="458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3AC817AB" w14:textId="3F9097DF" w:rsidR="009E195B" w:rsidRPr="000A23DC" w:rsidRDefault="009E195B" w:rsidP="009E195B">
                    <w:pPr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2940DBA1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38368788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1EFA304B" w14:textId="2AD93713" w:rsidR="009E195B" w:rsidRPr="000A23DC" w:rsidRDefault="009E195B" w:rsidP="009E195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79317228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920053115"/>
              <w:placeholder>
                <w:docPart w:val="DefaultPlaceholder_1081868578"/>
              </w:placeholder>
              <w15:repeatingSectionItem/>
            </w:sdtPr>
            <w:sdtContent>
              <w:tr w:rsidR="009E195B" w:rsidRPr="000C67B8" w14:paraId="5F522724" w14:textId="77777777" w:rsidTr="00122BBD">
                <w:trPr>
                  <w:trHeight w:val="458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5B9C055F" w14:textId="7EF4C6C6" w:rsidR="009E195B" w:rsidRPr="000A23DC" w:rsidRDefault="009E195B" w:rsidP="009E195B">
                    <w:pPr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76" w:type="dxa"/>
                    <w:shd w:val="clear" w:color="auto" w:fill="auto"/>
                    <w:hideMark/>
                  </w:tcPr>
                  <w:p w14:paraId="0B87076C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56348204" w14:textId="77777777" w:rsidR="009E195B" w:rsidRPr="000A23DC" w:rsidRDefault="009E195B" w:rsidP="009E195B">
                    <w:pPr>
                      <w:jc w:val="center"/>
                      <w:rPr>
                        <w:szCs w:val="24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559" w:type="dxa"/>
                  </w:tcPr>
                  <w:p w14:paraId="376CADBE" w14:textId="6EB6EDD1" w:rsidR="009E195B" w:rsidRPr="000A23DC" w:rsidRDefault="009E195B" w:rsidP="009E195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pP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separate"/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noProof/>
                        <w:kern w:val="0"/>
                        <w:szCs w:val="24"/>
                        <w:highlight w:val="yellow"/>
                        <w:lang w:val="en-HK"/>
                      </w:rPr>
                      <w:t> </w:t>
                    </w:r>
                    <w:r w:rsidRPr="000A23DC"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160888552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1674257553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1573311837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2106727116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6D3D3947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  <w:hideMark/>
                          </w:tcPr>
                          <w:p w14:paraId="6DB4771A" w14:textId="114B36B2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hideMark/>
                          </w:tcPr>
                          <w:p w14:paraId="3F4A1748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86C024B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2A0C89F" w14:textId="351E41AA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187422157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751960029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-898204221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1084184819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6384C022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60CB3781" w14:textId="516FF3C0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6F1D3131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DF52321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0518C6B" w14:textId="0BBE79CE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715929088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1655840437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-845083737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1203093129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30992E42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76CBBB54" w14:textId="462EDEE0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00DE83B3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36F1901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81F374D" w14:textId="374F4817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27019528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211381204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-1834759447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1508905868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69C68A15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7F907709" w14:textId="6AD7913C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64338509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7839259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D921F45" w14:textId="6D7397AC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416978268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082266522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513814998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1390181097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7579A2AC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00AC36C0" w14:textId="45E8190C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69BD2589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855E50B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240A7FF" w14:textId="00202C30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783068401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1842161113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2037233316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2098628271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52BBEB1F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566293CC" w14:textId="5C6C9543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1ECCE7EE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5EA61BD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BB4660D" w14:textId="4044B2F3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-186312587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1008399710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-1854947421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-1005674175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07EECEA5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0E37DB68" w14:textId="77C7AA68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0FE8E1C7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2A3D39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37B9AD0" w14:textId="7E12E39E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4"/>
            <w:highlight w:val="yellow"/>
            <w:lang w:val="en-HK"/>
          </w:rPr>
          <w:id w:val="127296170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d w:val="-1191439797"/>
              <w:placeholder>
                <w:docPart w:val="DefaultPlaceholder_1081868578"/>
              </w:placeholder>
              <w15:repeatingSectionItem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Cs w:val="24"/>
                    <w:highlight w:val="yellow"/>
                    <w:lang w:val="en-HK"/>
                  </w:rPr>
                  <w:id w:val="-1523626530"/>
                  <w15:repeatingSection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kern w:val="0"/>
                        <w:szCs w:val="24"/>
                        <w:highlight w:val="yellow"/>
                        <w:lang w:val="en-HK"/>
                      </w:rPr>
                      <w:id w:val="1093974786"/>
                      <w:placeholder>
                        <w:docPart w:val="DefaultPlaceholder_1081868578"/>
                      </w:placeholder>
                      <w15:repeatingSectionItem/>
                    </w:sdtPr>
                    <w:sdtContent>
                      <w:tr w:rsidR="009E195B" w:rsidRPr="000C67B8" w14:paraId="1740E026" w14:textId="77777777" w:rsidTr="00122BBD">
                        <w:trPr>
                          <w:trHeight w:val="458"/>
                        </w:trPr>
                        <w:tc>
                          <w:tcPr>
                            <w:tcW w:w="4083" w:type="dxa"/>
                            <w:shd w:val="clear" w:color="auto" w:fill="auto"/>
                          </w:tcPr>
                          <w:p w14:paraId="6F7A4271" w14:textId="383B5F05" w:rsidR="009E195B" w:rsidRPr="000A23DC" w:rsidRDefault="009E195B" w:rsidP="009E195B">
                            <w:pPr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4053D339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ADB1A61" w14:textId="77777777" w:rsidR="009E195B" w:rsidRPr="000A23DC" w:rsidRDefault="009E195B" w:rsidP="009E19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28FF1EC" w14:textId="4FB87446" w:rsidR="009E195B" w:rsidRPr="000A23DC" w:rsidRDefault="009E195B" w:rsidP="009E19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pP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begin">
                                <w:ffData>
                                  <w:name w:val="Text1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instrText xml:space="preserve"> FORMTEXT </w:instrTex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separate"/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noProof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t> </w:t>
                            </w:r>
                            <w:r w:rsidRPr="000A23DC">
                              <w:rPr>
                                <w:rFonts w:ascii="Times New Roman" w:hAnsi="Times New Roman" w:cs="Times New Roman"/>
                                <w:kern w:val="0"/>
                                <w:szCs w:val="24"/>
                                <w:highlight w:val="yellow"/>
                                <w:lang w:val="en-HK"/>
                              </w:rPr>
                              <w:fldChar w:fldCharType="end"/>
                            </w: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2EE3DD8F" w14:textId="77777777" w:rsidR="00871055" w:rsidRDefault="00871055" w:rsidP="00077A97">
      <w:pP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59ADD7C7" w14:textId="77777777" w:rsidR="009E195B" w:rsidRDefault="009E195B" w:rsidP="00077A97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7D3BC9FA" w14:textId="77777777" w:rsidR="006913CC" w:rsidRPr="00A13622" w:rsidRDefault="006913CC" w:rsidP="00F349B4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6913CC" w14:paraId="3244970C" w14:textId="77777777" w:rsidTr="00122BBD">
        <w:trPr>
          <w:cantSplit/>
          <w:trHeight w:val="454"/>
        </w:trPr>
        <w:tc>
          <w:tcPr>
            <w:tcW w:w="7230" w:type="dxa"/>
          </w:tcPr>
          <w:p w14:paraId="79C0701B" w14:textId="77777777" w:rsidR="006913CC" w:rsidRPr="00013D27" w:rsidRDefault="006913CC" w:rsidP="006913CC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2" w:type="dxa"/>
          </w:tcPr>
          <w:p w14:paraId="6699B86A" w14:textId="77777777" w:rsidR="006913CC" w:rsidRPr="000A23D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EFD532D1244F497C809E78A1550051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13C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913CC" w14:paraId="4D7FF0A3" w14:textId="77777777" w:rsidTr="00122BBD">
        <w:trPr>
          <w:cantSplit/>
          <w:trHeight w:val="190"/>
        </w:trPr>
        <w:tc>
          <w:tcPr>
            <w:tcW w:w="7230" w:type="dxa"/>
          </w:tcPr>
          <w:p w14:paraId="0C63675A" w14:textId="77777777" w:rsidR="006913CC" w:rsidRPr="00C82EDF" w:rsidRDefault="006913CC" w:rsidP="006913CC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2" w:type="dxa"/>
          </w:tcPr>
          <w:p w14:paraId="5C809FD1" w14:textId="77777777" w:rsidR="006913CC" w:rsidRPr="000A23D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726F430221AD44558460ADD326B8CB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13C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913CC" w14:paraId="1A35DA80" w14:textId="77777777" w:rsidTr="00122BBD">
        <w:trPr>
          <w:cantSplit/>
          <w:trHeight w:val="454"/>
        </w:trPr>
        <w:tc>
          <w:tcPr>
            <w:tcW w:w="7230" w:type="dxa"/>
          </w:tcPr>
          <w:p w14:paraId="403F83A4" w14:textId="77777777" w:rsidR="006913CC" w:rsidRPr="00C82EDF" w:rsidRDefault="006913CC" w:rsidP="006913CC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2" w:type="dxa"/>
          </w:tcPr>
          <w:p w14:paraId="5FAA1008" w14:textId="77777777" w:rsidR="006913CC" w:rsidRPr="000A23D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A6999EB68E9D4AC9BE693B6E858E76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13C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913CC" w14:paraId="702B5D3F" w14:textId="77777777" w:rsidTr="00122BBD">
        <w:trPr>
          <w:cantSplit/>
          <w:trHeight w:val="454"/>
        </w:trPr>
        <w:tc>
          <w:tcPr>
            <w:tcW w:w="7230" w:type="dxa"/>
          </w:tcPr>
          <w:p w14:paraId="1F0C20F1" w14:textId="77777777" w:rsidR="006913CC" w:rsidRPr="00C82EDF" w:rsidRDefault="006913CC" w:rsidP="006913CC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2" w:type="dxa"/>
          </w:tcPr>
          <w:p w14:paraId="2F58791F" w14:textId="77777777" w:rsidR="006913CC" w:rsidRPr="000A23D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E2444007E1A64C1494CBADD52D5393E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13C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913CC" w14:paraId="75402222" w14:textId="77777777" w:rsidTr="00122BBD">
        <w:trPr>
          <w:cantSplit/>
          <w:trHeight w:val="454"/>
        </w:trPr>
        <w:tc>
          <w:tcPr>
            <w:tcW w:w="7230" w:type="dxa"/>
          </w:tcPr>
          <w:p w14:paraId="4AA52290" w14:textId="77777777" w:rsidR="006913CC" w:rsidRPr="002872C0" w:rsidRDefault="006913CC" w:rsidP="006913CC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2" w:type="dxa"/>
          </w:tcPr>
          <w:p w14:paraId="3C2BBEB6" w14:textId="77777777" w:rsidR="006913CC" w:rsidRPr="000A23DC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49D53A70DBD345C2A14B498CE938B6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913CC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46B4D" w14:paraId="5D0E09F8" w14:textId="77777777" w:rsidTr="00122BBD">
        <w:trPr>
          <w:cantSplit/>
          <w:trHeight w:val="454"/>
        </w:trPr>
        <w:tc>
          <w:tcPr>
            <w:tcW w:w="7230" w:type="dxa"/>
          </w:tcPr>
          <w:p w14:paraId="2BA591AB" w14:textId="426A3458" w:rsidR="00F46B4D" w:rsidRPr="00F46B4D" w:rsidRDefault="00F46B4D" w:rsidP="00F46B4D">
            <w:pPr>
              <w:pStyle w:val="ListParagraph"/>
              <w:numPr>
                <w:ilvl w:val="0"/>
                <w:numId w:val="22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46B4D">
              <w:rPr>
                <w:rFonts w:ascii="Times New Roman" w:hAnsi="Times New Roman" w:cs="Times New Roman"/>
                <w:szCs w:val="26"/>
                <w:lang w:val="en-HK" w:eastAsia="zh-HK"/>
              </w:rPr>
              <w:t>All relevant staff must be provided with dosimeter to continuously monitor their radiation exposure level</w:t>
            </w:r>
            <w:r w:rsidRPr="00F46B4D">
              <w:rPr>
                <w:rFonts w:ascii="Times New Roman" w:hAnsi="Times New Roman" w:cs="Times New Roman"/>
                <w:szCs w:val="26"/>
                <w:lang w:val="en-GB" w:eastAsia="zh-HK"/>
              </w:rPr>
              <w:t xml:space="preserve"> according to the Radiation Ordinance (Cap. 303) while engaging in radiation work or handling of radioactive substances</w:t>
            </w:r>
          </w:p>
        </w:tc>
        <w:tc>
          <w:tcPr>
            <w:tcW w:w="1842" w:type="dxa"/>
          </w:tcPr>
          <w:p w14:paraId="09D21F79" w14:textId="7FF1D3CE" w:rsidR="00F46B4D" w:rsidRDefault="00000000" w:rsidP="00F46B4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877547542"/>
                <w:placeholder>
                  <w:docPart w:val="B49A22AAF35049A48D6A3F5F0F17C4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46B4D"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386A6046" w14:textId="77777777" w:rsidR="006913CC" w:rsidRPr="00CA5DCA" w:rsidRDefault="006913CC" w:rsidP="00077A97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63FC22E3" w14:textId="77777777" w:rsidR="00077A97" w:rsidRPr="00A0089E" w:rsidRDefault="00612915" w:rsidP="00077A97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Service Delivery and Care Process</w:t>
      </w:r>
    </w:p>
    <w:tbl>
      <w:tblPr>
        <w:tblW w:w="9000" w:type="dxa"/>
        <w:tblInd w:w="115" w:type="dxa"/>
        <w:tblLook w:val="04A0" w:firstRow="1" w:lastRow="0" w:firstColumn="1" w:lastColumn="0" w:noHBand="0" w:noVBand="1"/>
      </w:tblPr>
      <w:tblGrid>
        <w:gridCol w:w="7114"/>
        <w:gridCol w:w="1886"/>
      </w:tblGrid>
      <w:tr w:rsidR="00C5043A" w:rsidRPr="00C5043A" w14:paraId="19767D43" w14:textId="77777777" w:rsidTr="00C5043A">
        <w:trPr>
          <w:trHeight w:val="461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278718" w14:textId="467AA4C6" w:rsidR="00C5043A" w:rsidRPr="00C5043A" w:rsidRDefault="00C5043A" w:rsidP="00C5043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There</w:t>
            </w: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are written policies and procedures on service delivery and care process which </w:t>
            </w:r>
            <w:r w:rsidRPr="00C5043A">
              <w:rPr>
                <w:rFonts w:ascii="Times New Roman" w:hAnsi="Times New Roman" w:cs="Times New Roman"/>
                <w:szCs w:val="24"/>
                <w:lang w:eastAsia="zh-HK"/>
              </w:rPr>
              <w:t>include</w:t>
            </w: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:</w:t>
            </w:r>
          </w:p>
        </w:tc>
      </w:tr>
      <w:tr w:rsidR="00C5043A" w:rsidRPr="00C5043A" w14:paraId="0B4126A9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02923" w14:textId="6A102754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obtaining</w:t>
            </w: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detailed clinical history such as history of allergy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70D98" w14:textId="4932266B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37581124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34ADCACC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4DBD6" w14:textId="08C1B4D5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provision of thorough explanation before written consent is sought from the patient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294A7" w14:textId="19072C1E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6442949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4A9119C1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9BED1" w14:textId="0A4317C3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lastRenderedPageBreak/>
              <w:t>steps to be taken during the procedure and preparation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A0F13" w14:textId="43E3EA8C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70173772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246747DF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5D063" w14:textId="21345E9D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possible </w:t>
            </w: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occurrence</w:t>
            </w: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of allergic reaction(s) after administration of contrast medium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8468B" w14:textId="238D237A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48153984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7967FF15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CF5C7" w14:textId="6194B6C4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accurate labelling of all films / imaging records with the patient’s name, date of test performed and other identifiers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D9CE0" w14:textId="4BF963E1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70132295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17B0C663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1D44C" w14:textId="2573ABDB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safety </w:t>
            </w: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procedures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A3144" w14:textId="078D5B07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2380515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2D534AE2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77EC8" w14:textId="15277301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management</w:t>
            </w: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of accident, emergency, or </w:t>
            </w:r>
            <w:proofErr w:type="gramStart"/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other</w:t>
            </w:r>
            <w:proofErr w:type="gramEnd"/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adverse event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7AF0C" w14:textId="26DA99F5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57624635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50E02186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8CAD" w14:textId="1FFA5ED7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incident reporting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DBB1D" w14:textId="621D2D09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1879179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0D5982E2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2F14A" w14:textId="4B9B93C7" w:rsidR="00C5043A" w:rsidRPr="00C5043A" w:rsidRDefault="00C5043A" w:rsidP="00C5043A">
            <w:pPr>
              <w:pStyle w:val="ListParagraph"/>
              <w:numPr>
                <w:ilvl w:val="0"/>
                <w:numId w:val="25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application of infection control measures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F7507" w14:textId="35EEE62A" w:rsidR="00C5043A" w:rsidRPr="00C5043A" w:rsidRDefault="00C5043A" w:rsidP="00C5043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6187168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5043A" w:rsidRPr="00C5043A" w14:paraId="756FA06E" w14:textId="77777777" w:rsidTr="00C5043A">
        <w:trPr>
          <w:trHeight w:val="461"/>
        </w:trPr>
        <w:tc>
          <w:tcPr>
            <w:tcW w:w="9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FEDCF6" w14:textId="151D9753" w:rsidR="00C5043A" w:rsidRPr="00C5043A" w:rsidRDefault="00C5043A" w:rsidP="00C5043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There are written policies and procedures on the following:</w:t>
            </w:r>
          </w:p>
        </w:tc>
      </w:tr>
      <w:tr w:rsidR="00484E6A" w:rsidRPr="00C5043A" w14:paraId="5F871C01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A9EB6" w14:textId="02C766E7" w:rsidR="00484E6A" w:rsidRPr="00C5043A" w:rsidRDefault="00484E6A" w:rsidP="00484E6A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safe handling of radionuclides, preparation of patients for imaging and emergency situations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7849B" w14:textId="5C6AE4C1" w:rsidR="00484E6A" w:rsidRPr="00C5043A" w:rsidRDefault="00484E6A" w:rsidP="00484E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8381634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84E6A" w:rsidRPr="00C5043A" w14:paraId="1B7F1A14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2934" w14:textId="5072BC9C" w:rsidR="00484E6A" w:rsidRPr="00C5043A" w:rsidRDefault="00484E6A" w:rsidP="00484E6A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correct identification of the patient before each imaging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B9DBD" w14:textId="446105DB" w:rsidR="00484E6A" w:rsidRPr="00C5043A" w:rsidRDefault="00484E6A" w:rsidP="00484E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4605911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84E6A" w:rsidRPr="00C5043A" w14:paraId="2493D927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83081" w14:textId="31D579E9" w:rsidR="00484E6A" w:rsidRPr="00C5043A" w:rsidRDefault="00484E6A" w:rsidP="00484E6A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ensuring that the correct radiopharmaceutical of the correct radioactivity is administered to the correct patient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9B5E5" w14:textId="4AFF28BD" w:rsidR="00484E6A" w:rsidRPr="00C5043A" w:rsidRDefault="00484E6A" w:rsidP="00484E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1482374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84E6A" w:rsidRPr="00C5043A" w14:paraId="48F024A9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E612B" w14:textId="35B6F14A" w:rsidR="00484E6A" w:rsidRPr="00C5043A" w:rsidRDefault="00484E6A" w:rsidP="00484E6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Handling, storage and disposal of radionuclides are complied with the Radiation Ordinance (Cap 303)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28AB4" w14:textId="31DCF444" w:rsidR="00484E6A" w:rsidRPr="00C5043A" w:rsidRDefault="00484E6A" w:rsidP="00484E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73593092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484E6A" w:rsidRPr="00C5043A" w14:paraId="45C66E1B" w14:textId="77777777" w:rsidTr="00484E6A">
        <w:trPr>
          <w:trHeight w:val="461"/>
        </w:trPr>
        <w:tc>
          <w:tcPr>
            <w:tcW w:w="7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B383E" w14:textId="6A375094" w:rsidR="00484E6A" w:rsidRPr="00C5043A" w:rsidRDefault="00484E6A" w:rsidP="00484E6A">
            <w:pPr>
              <w:pStyle w:val="ListParagraph"/>
              <w:numPr>
                <w:ilvl w:val="0"/>
                <w:numId w:val="24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If the service is operated by a separate entity in the </w:t>
            </w:r>
            <w:proofErr w:type="gramStart"/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hospital,  mechanism</w:t>
            </w:r>
            <w:proofErr w:type="gramEnd"/>
            <w:r w:rsidRPr="00C5043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exists to monitor the quality of services provided by the entity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97BFE" w14:textId="2F514B0B" w:rsidR="00484E6A" w:rsidRPr="00C5043A" w:rsidRDefault="00484E6A" w:rsidP="00484E6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29922149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FA55B1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2843C453" w14:textId="77777777" w:rsidR="00C5043A" w:rsidRDefault="00C5043A" w:rsidP="00484E6A">
      <w:pPr>
        <w:rPr>
          <w:rFonts w:ascii="Times New Roman" w:hAnsi="Times New Roman" w:cs="Times New Roman"/>
          <w:lang w:eastAsia="zh-HK"/>
        </w:rPr>
      </w:pPr>
    </w:p>
    <w:sectPr w:rsidR="00C5043A" w:rsidSect="00125043">
      <w:footerReference w:type="default" r:id="rId8"/>
      <w:pgSz w:w="11906" w:h="16838"/>
      <w:pgMar w:top="1134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27A6F" w14:textId="77777777" w:rsidR="001400DD" w:rsidRDefault="001400DD" w:rsidP="00ED6D9A">
      <w:r>
        <w:separator/>
      </w:r>
    </w:p>
  </w:endnote>
  <w:endnote w:type="continuationSeparator" w:id="0">
    <w:p w14:paraId="34E3312D" w14:textId="77777777" w:rsidR="001400DD" w:rsidRDefault="001400DD" w:rsidP="00ED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C5F0" w14:textId="1049B0BC" w:rsidR="00647297" w:rsidRPr="00647297" w:rsidRDefault="004B6FF5" w:rsidP="00125043">
    <w:pPr>
      <w:pStyle w:val="Footer"/>
      <w:pBdr>
        <w:top w:val="single" w:sz="4" w:space="1" w:color="auto"/>
      </w:pBdr>
      <w:tabs>
        <w:tab w:val="clear" w:pos="4153"/>
        <w:tab w:val="center" w:pos="4678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PHF 110 (</w:t>
    </w:r>
    <w:r w:rsidR="003C295D">
      <w:rPr>
        <w:rFonts w:ascii="Times New Roman" w:hAnsi="Times New Roman" w:cs="Times New Roman"/>
        <w:sz w:val="22"/>
        <w:szCs w:val="22"/>
      </w:rPr>
      <w:t>2</w:t>
    </w:r>
    <w:r w:rsidR="00125043">
      <w:rPr>
        <w:rFonts w:ascii="Times New Roman" w:hAnsi="Times New Roman" w:cs="Times New Roman"/>
        <w:sz w:val="22"/>
        <w:szCs w:val="22"/>
      </w:rPr>
      <w:t>/20</w:t>
    </w:r>
    <w:r>
      <w:rPr>
        <w:rFonts w:ascii="Times New Roman" w:hAnsi="Times New Roman" w:cs="Times New Roman"/>
        <w:sz w:val="22"/>
        <w:szCs w:val="22"/>
      </w:rPr>
      <w:t>2</w:t>
    </w:r>
    <w:r w:rsidR="003C295D">
      <w:rPr>
        <w:rFonts w:ascii="Times New Roman" w:hAnsi="Times New Roman" w:cs="Times New Roman"/>
        <w:sz w:val="22"/>
        <w:szCs w:val="22"/>
      </w:rPr>
      <w:t>5</w:t>
    </w:r>
    <w:r w:rsidR="00125043">
      <w:rPr>
        <w:rFonts w:ascii="Times New Roman" w:hAnsi="Times New Roman" w:cs="Times New Roman"/>
        <w:sz w:val="22"/>
        <w:szCs w:val="22"/>
      </w:rPr>
      <w:t>)</w:t>
    </w:r>
    <w:r w:rsidR="00125043">
      <w:rPr>
        <w:rFonts w:ascii="Times New Roman" w:hAnsi="Times New Roman" w:cs="Times New Roman"/>
        <w:sz w:val="22"/>
        <w:szCs w:val="22"/>
      </w:rPr>
      <w:tab/>
    </w:r>
    <w:r w:rsidR="00167BE0" w:rsidRPr="00647297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167BE0" w:rsidRPr="00647297">
      <w:rPr>
        <w:rFonts w:ascii="Times New Roman" w:hAnsi="Times New Roman" w:cs="Times New Roman"/>
        <w:b/>
        <w:sz w:val="22"/>
        <w:szCs w:val="22"/>
      </w:rPr>
      <w:t>1</w:t>
    </w:r>
    <w:r w:rsidR="00ED2FC0">
      <w:rPr>
        <w:rFonts w:ascii="Times New Roman" w:hAnsi="Times New Roman" w:cs="Times New Roman" w:hint="eastAsia"/>
        <w:b/>
        <w:sz w:val="22"/>
        <w:szCs w:val="22"/>
        <w:lang w:eastAsia="zh-HK"/>
      </w:rPr>
      <w:t>2</w:t>
    </w:r>
    <w:r w:rsidR="00167BE0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 </w:t>
    </w:r>
    <w:r w:rsidR="00647297" w:rsidRPr="00647297">
      <w:rPr>
        <w:rFonts w:ascii="Times New Roman" w:hAnsi="Times New Roman" w:cs="Times New Roman"/>
        <w:sz w:val="22"/>
        <w:szCs w:val="22"/>
      </w:rPr>
      <w:t>:</w:t>
    </w:r>
    <w:proofErr w:type="gramEnd"/>
    <w:r w:rsidR="00647297" w:rsidRPr="00647297">
      <w:rPr>
        <w:rFonts w:ascii="Times New Roman" w:hAnsi="Times New Roman" w:cs="Times New Roman"/>
        <w:sz w:val="22"/>
        <w:szCs w:val="22"/>
      </w:rPr>
      <w:t xml:space="preserve"> Page </w:t>
    </w:r>
    <w:r w:rsidR="00647297" w:rsidRPr="00647297">
      <w:rPr>
        <w:rFonts w:ascii="Times New Roman" w:hAnsi="Times New Roman" w:cs="Times New Roman"/>
        <w:sz w:val="22"/>
        <w:szCs w:val="22"/>
      </w:rPr>
      <w:fldChar w:fldCharType="begin"/>
    </w:r>
    <w:r w:rsidR="00647297" w:rsidRPr="00647297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647297" w:rsidRPr="00647297">
      <w:rPr>
        <w:rFonts w:ascii="Times New Roman" w:hAnsi="Times New Roman" w:cs="Times New Roman"/>
        <w:sz w:val="22"/>
        <w:szCs w:val="22"/>
      </w:rPr>
      <w:fldChar w:fldCharType="separate"/>
    </w:r>
    <w:r w:rsidR="00C15E2C">
      <w:rPr>
        <w:rFonts w:ascii="Times New Roman" w:hAnsi="Times New Roman" w:cs="Times New Roman"/>
        <w:noProof/>
        <w:sz w:val="22"/>
        <w:szCs w:val="22"/>
      </w:rPr>
      <w:t>2</w:t>
    </w:r>
    <w:r w:rsidR="00647297" w:rsidRPr="00647297">
      <w:rPr>
        <w:rFonts w:ascii="Times New Roman" w:hAnsi="Times New Roman" w:cs="Times New Roman"/>
        <w:sz w:val="22"/>
        <w:szCs w:val="22"/>
      </w:rPr>
      <w:fldChar w:fldCharType="end"/>
    </w:r>
    <w:r w:rsidR="00647297" w:rsidRPr="00647297">
      <w:rPr>
        <w:rFonts w:ascii="Times New Roman" w:hAnsi="Times New Roman" w:cs="Times New Roman"/>
        <w:sz w:val="22"/>
        <w:szCs w:val="22"/>
      </w:rPr>
      <w:t xml:space="preserve"> of </w:t>
    </w:r>
    <w:r w:rsidR="00647297" w:rsidRPr="00647297">
      <w:rPr>
        <w:rFonts w:ascii="Times New Roman" w:hAnsi="Times New Roman" w:cs="Times New Roman"/>
        <w:sz w:val="22"/>
        <w:szCs w:val="22"/>
      </w:rPr>
      <w:fldChar w:fldCharType="begin"/>
    </w:r>
    <w:r w:rsidR="00647297" w:rsidRPr="00647297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647297" w:rsidRPr="00647297">
      <w:rPr>
        <w:rFonts w:ascii="Times New Roman" w:hAnsi="Times New Roman" w:cs="Times New Roman"/>
        <w:sz w:val="22"/>
        <w:szCs w:val="22"/>
      </w:rPr>
      <w:fldChar w:fldCharType="separate"/>
    </w:r>
    <w:r w:rsidR="00C15E2C">
      <w:rPr>
        <w:rFonts w:ascii="Times New Roman" w:hAnsi="Times New Roman" w:cs="Times New Roman"/>
        <w:noProof/>
        <w:sz w:val="22"/>
        <w:szCs w:val="22"/>
      </w:rPr>
      <w:t>4</w:t>
    </w:r>
    <w:r w:rsidR="00647297" w:rsidRPr="00647297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BFE2" w14:textId="77777777" w:rsidR="001400DD" w:rsidRDefault="001400DD" w:rsidP="00ED6D9A">
      <w:r>
        <w:separator/>
      </w:r>
    </w:p>
  </w:footnote>
  <w:footnote w:type="continuationSeparator" w:id="0">
    <w:p w14:paraId="16C0FCBA" w14:textId="77777777" w:rsidR="001400DD" w:rsidRDefault="001400DD" w:rsidP="00ED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21B"/>
    <w:multiLevelType w:val="hybridMultilevel"/>
    <w:tmpl w:val="42A2AD6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96737"/>
    <w:multiLevelType w:val="hybridMultilevel"/>
    <w:tmpl w:val="61C65C34"/>
    <w:lvl w:ilvl="0" w:tplc="D7D0BF0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56303D"/>
    <w:multiLevelType w:val="hybridMultilevel"/>
    <w:tmpl w:val="B3D2F30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6889"/>
    <w:multiLevelType w:val="hybridMultilevel"/>
    <w:tmpl w:val="024EDDA0"/>
    <w:lvl w:ilvl="0" w:tplc="6E10EE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B817AA"/>
    <w:multiLevelType w:val="hybridMultilevel"/>
    <w:tmpl w:val="363C2A92"/>
    <w:lvl w:ilvl="0" w:tplc="B26C475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94585"/>
    <w:multiLevelType w:val="hybridMultilevel"/>
    <w:tmpl w:val="514E9642"/>
    <w:lvl w:ilvl="0" w:tplc="208052AE">
      <w:start w:val="1"/>
      <w:numFmt w:val="lowerRoman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6C35B4C"/>
    <w:multiLevelType w:val="hybridMultilevel"/>
    <w:tmpl w:val="FF1A13F6"/>
    <w:lvl w:ilvl="0" w:tplc="48984F6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7167C"/>
    <w:multiLevelType w:val="hybridMultilevel"/>
    <w:tmpl w:val="3AB48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9A449D"/>
    <w:multiLevelType w:val="hybridMultilevel"/>
    <w:tmpl w:val="42A2AD6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52A40"/>
    <w:multiLevelType w:val="hybridMultilevel"/>
    <w:tmpl w:val="AC9C8E7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2E8C666A"/>
    <w:multiLevelType w:val="hybridMultilevel"/>
    <w:tmpl w:val="B176AE34"/>
    <w:lvl w:ilvl="0" w:tplc="A0A44FF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81BF2"/>
    <w:multiLevelType w:val="hybridMultilevel"/>
    <w:tmpl w:val="024EDDA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6A406A"/>
    <w:multiLevelType w:val="hybridMultilevel"/>
    <w:tmpl w:val="CAC68B6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5" w15:restartNumberingAfterBreak="0">
    <w:nsid w:val="392C07B4"/>
    <w:multiLevelType w:val="hybridMultilevel"/>
    <w:tmpl w:val="749636C6"/>
    <w:lvl w:ilvl="0" w:tplc="4B86CE80">
      <w:start w:val="1"/>
      <w:numFmt w:val="lowerLetter"/>
      <w:lvlText w:val="(%1)"/>
      <w:lvlJc w:val="left"/>
      <w:pPr>
        <w:ind w:left="14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5F22F7"/>
    <w:multiLevelType w:val="hybridMultilevel"/>
    <w:tmpl w:val="11289F4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 w15:restartNumberingAfterBreak="0">
    <w:nsid w:val="46626A81"/>
    <w:multiLevelType w:val="hybridMultilevel"/>
    <w:tmpl w:val="61C65C34"/>
    <w:lvl w:ilvl="0" w:tplc="FFFFFFFF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BB060DB"/>
    <w:multiLevelType w:val="hybridMultilevel"/>
    <w:tmpl w:val="514E9642"/>
    <w:lvl w:ilvl="0" w:tplc="FFFFFFFF">
      <w:start w:val="1"/>
      <w:numFmt w:val="lowerRoman"/>
      <w:lvlText w:val="(%1)"/>
      <w:lvlJc w:val="left"/>
      <w:pPr>
        <w:ind w:left="120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4D493AFA"/>
    <w:multiLevelType w:val="hybridMultilevel"/>
    <w:tmpl w:val="9D00B4A2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833DD"/>
    <w:multiLevelType w:val="hybridMultilevel"/>
    <w:tmpl w:val="42A2AD6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5438BF"/>
    <w:multiLevelType w:val="multilevel"/>
    <w:tmpl w:val="70EEFA3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D3A1F5E"/>
    <w:multiLevelType w:val="hybridMultilevel"/>
    <w:tmpl w:val="FFC8633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0625AD"/>
    <w:multiLevelType w:val="hybridMultilevel"/>
    <w:tmpl w:val="2D2C6ED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7619013">
    <w:abstractNumId w:val="21"/>
  </w:num>
  <w:num w:numId="2" w16cid:durableId="287592043">
    <w:abstractNumId w:val="22"/>
  </w:num>
  <w:num w:numId="3" w16cid:durableId="1891115007">
    <w:abstractNumId w:val="24"/>
  </w:num>
  <w:num w:numId="4" w16cid:durableId="129248465">
    <w:abstractNumId w:val="10"/>
  </w:num>
  <w:num w:numId="5" w16cid:durableId="1391732250">
    <w:abstractNumId w:val="19"/>
  </w:num>
  <w:num w:numId="6" w16cid:durableId="808521168">
    <w:abstractNumId w:val="2"/>
  </w:num>
  <w:num w:numId="7" w16cid:durableId="796945168">
    <w:abstractNumId w:val="0"/>
  </w:num>
  <w:num w:numId="8" w16cid:durableId="1293901544">
    <w:abstractNumId w:val="14"/>
  </w:num>
  <w:num w:numId="9" w16cid:durableId="2028407070">
    <w:abstractNumId w:val="9"/>
  </w:num>
  <w:num w:numId="10" w16cid:durableId="1281650834">
    <w:abstractNumId w:val="6"/>
  </w:num>
  <w:num w:numId="11" w16cid:durableId="1578663273">
    <w:abstractNumId w:val="23"/>
  </w:num>
  <w:num w:numId="12" w16cid:durableId="210728609">
    <w:abstractNumId w:val="25"/>
  </w:num>
  <w:num w:numId="13" w16cid:durableId="149103132">
    <w:abstractNumId w:val="12"/>
  </w:num>
  <w:num w:numId="14" w16cid:durableId="785464435">
    <w:abstractNumId w:val="3"/>
  </w:num>
  <w:num w:numId="15" w16cid:durableId="2042633341">
    <w:abstractNumId w:val="16"/>
  </w:num>
  <w:num w:numId="16" w16cid:durableId="795752753">
    <w:abstractNumId w:val="7"/>
  </w:num>
  <w:num w:numId="17" w16cid:durableId="783889114">
    <w:abstractNumId w:val="5"/>
  </w:num>
  <w:num w:numId="18" w16cid:durableId="1528179215">
    <w:abstractNumId w:val="1"/>
  </w:num>
  <w:num w:numId="19" w16cid:durableId="1277835542">
    <w:abstractNumId w:val="15"/>
  </w:num>
  <w:num w:numId="20" w16cid:durableId="912155674">
    <w:abstractNumId w:val="4"/>
  </w:num>
  <w:num w:numId="21" w16cid:durableId="1451631774">
    <w:abstractNumId w:val="11"/>
  </w:num>
  <w:num w:numId="22" w16cid:durableId="821043446">
    <w:abstractNumId w:val="8"/>
  </w:num>
  <w:num w:numId="23" w16cid:durableId="1068763943">
    <w:abstractNumId w:val="13"/>
  </w:num>
  <w:num w:numId="24" w16cid:durableId="1971741374">
    <w:abstractNumId w:val="20"/>
  </w:num>
  <w:num w:numId="25" w16cid:durableId="86732180">
    <w:abstractNumId w:val="18"/>
  </w:num>
  <w:num w:numId="26" w16cid:durableId="3527305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/MJrmg5fmy4LWQPtDNw8Trv1KapLQWhRknQx/0TuUzLvLzbQSaw6d92IVJlUJ4NTtvEXoqFbz/XN5XLLTp8z7w==" w:salt="Q0G09+zW3JPLmJ74kyPQ0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97"/>
    <w:rsid w:val="00011BD1"/>
    <w:rsid w:val="00026B2B"/>
    <w:rsid w:val="00077A97"/>
    <w:rsid w:val="000A23DC"/>
    <w:rsid w:val="000A4B5E"/>
    <w:rsid w:val="000B3073"/>
    <w:rsid w:val="000B7180"/>
    <w:rsid w:val="000C67B8"/>
    <w:rsid w:val="000C68C6"/>
    <w:rsid w:val="000E7C86"/>
    <w:rsid w:val="000F19F3"/>
    <w:rsid w:val="000F4E66"/>
    <w:rsid w:val="000F75A9"/>
    <w:rsid w:val="00113464"/>
    <w:rsid w:val="001160F3"/>
    <w:rsid w:val="00122BBD"/>
    <w:rsid w:val="00125043"/>
    <w:rsid w:val="001400DD"/>
    <w:rsid w:val="00142C1E"/>
    <w:rsid w:val="0015496B"/>
    <w:rsid w:val="00167BE0"/>
    <w:rsid w:val="00176E75"/>
    <w:rsid w:val="001810AC"/>
    <w:rsid w:val="001912F5"/>
    <w:rsid w:val="001971AF"/>
    <w:rsid w:val="001C4529"/>
    <w:rsid w:val="00221155"/>
    <w:rsid w:val="00285D8A"/>
    <w:rsid w:val="002A1AB9"/>
    <w:rsid w:val="002B1185"/>
    <w:rsid w:val="002B6A5E"/>
    <w:rsid w:val="002B6BD9"/>
    <w:rsid w:val="002D42CB"/>
    <w:rsid w:val="002E0E1D"/>
    <w:rsid w:val="002E70B4"/>
    <w:rsid w:val="0036220A"/>
    <w:rsid w:val="0036290A"/>
    <w:rsid w:val="0037168D"/>
    <w:rsid w:val="003C24C9"/>
    <w:rsid w:val="003C295D"/>
    <w:rsid w:val="003D26A8"/>
    <w:rsid w:val="004054C9"/>
    <w:rsid w:val="00410996"/>
    <w:rsid w:val="0048203E"/>
    <w:rsid w:val="00484E6A"/>
    <w:rsid w:val="004A216E"/>
    <w:rsid w:val="004B6AA4"/>
    <w:rsid w:val="004B6FF5"/>
    <w:rsid w:val="004F0F17"/>
    <w:rsid w:val="00536F59"/>
    <w:rsid w:val="00541794"/>
    <w:rsid w:val="00545B14"/>
    <w:rsid w:val="005B57B7"/>
    <w:rsid w:val="005D493F"/>
    <w:rsid w:val="005F26D8"/>
    <w:rsid w:val="00612915"/>
    <w:rsid w:val="00624DF0"/>
    <w:rsid w:val="00647297"/>
    <w:rsid w:val="006642B4"/>
    <w:rsid w:val="006913CC"/>
    <w:rsid w:val="006D0530"/>
    <w:rsid w:val="006E6807"/>
    <w:rsid w:val="0070608F"/>
    <w:rsid w:val="007069FC"/>
    <w:rsid w:val="007610F4"/>
    <w:rsid w:val="00761A1A"/>
    <w:rsid w:val="007B7BF6"/>
    <w:rsid w:val="007E1093"/>
    <w:rsid w:val="0080190F"/>
    <w:rsid w:val="00803E92"/>
    <w:rsid w:val="00806A7D"/>
    <w:rsid w:val="00871055"/>
    <w:rsid w:val="00883DB8"/>
    <w:rsid w:val="008A5704"/>
    <w:rsid w:val="008A666B"/>
    <w:rsid w:val="008D09F1"/>
    <w:rsid w:val="00985FCA"/>
    <w:rsid w:val="00986B46"/>
    <w:rsid w:val="00986DB9"/>
    <w:rsid w:val="00990F19"/>
    <w:rsid w:val="009E195B"/>
    <w:rsid w:val="009F191C"/>
    <w:rsid w:val="00A34B21"/>
    <w:rsid w:val="00A41C65"/>
    <w:rsid w:val="00A646E4"/>
    <w:rsid w:val="00A816D8"/>
    <w:rsid w:val="00A976F8"/>
    <w:rsid w:val="00AA377F"/>
    <w:rsid w:val="00AC143D"/>
    <w:rsid w:val="00AC55DC"/>
    <w:rsid w:val="00AC76A7"/>
    <w:rsid w:val="00B36181"/>
    <w:rsid w:val="00B54BB4"/>
    <w:rsid w:val="00B61E30"/>
    <w:rsid w:val="00B734CE"/>
    <w:rsid w:val="00BA5527"/>
    <w:rsid w:val="00BF65E8"/>
    <w:rsid w:val="00C15E2C"/>
    <w:rsid w:val="00C5043A"/>
    <w:rsid w:val="00C627ED"/>
    <w:rsid w:val="00C6436F"/>
    <w:rsid w:val="00C84703"/>
    <w:rsid w:val="00CA5DCA"/>
    <w:rsid w:val="00CB25B8"/>
    <w:rsid w:val="00CB60C2"/>
    <w:rsid w:val="00D24FA8"/>
    <w:rsid w:val="00D2601E"/>
    <w:rsid w:val="00D40AAB"/>
    <w:rsid w:val="00D447F7"/>
    <w:rsid w:val="00D91D4E"/>
    <w:rsid w:val="00DA017D"/>
    <w:rsid w:val="00DB3530"/>
    <w:rsid w:val="00DE02B5"/>
    <w:rsid w:val="00DE4516"/>
    <w:rsid w:val="00E07B6C"/>
    <w:rsid w:val="00E238D9"/>
    <w:rsid w:val="00E71B62"/>
    <w:rsid w:val="00E72B0F"/>
    <w:rsid w:val="00EB2C9F"/>
    <w:rsid w:val="00ED2FC0"/>
    <w:rsid w:val="00ED5922"/>
    <w:rsid w:val="00ED6D9A"/>
    <w:rsid w:val="00EE4C41"/>
    <w:rsid w:val="00EF402F"/>
    <w:rsid w:val="00F349B4"/>
    <w:rsid w:val="00F46B4D"/>
    <w:rsid w:val="00F968B8"/>
    <w:rsid w:val="00FA55B1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FA050"/>
  <w15:docId w15:val="{6E7DC9B4-E2CC-443D-A07B-B5C1D378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9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A97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077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97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6D9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6D9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1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D532D1244F497C809E78A1550051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69AB7C-5F75-4892-9B7A-B36AAD09EB79}"/>
      </w:docPartPr>
      <w:docPartBody>
        <w:p w:rsidR="009E376C" w:rsidRDefault="00EE5F75" w:rsidP="00EE5F75">
          <w:pPr>
            <w:pStyle w:val="EFD532D1244F497C809E78A1550051F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26F430221AD44558460ADD326B8CB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BFCDD3-24A5-4D7D-BA61-854486088C7A}"/>
      </w:docPartPr>
      <w:docPartBody>
        <w:p w:rsidR="009E376C" w:rsidRDefault="00EE5F75" w:rsidP="00EE5F75">
          <w:pPr>
            <w:pStyle w:val="726F430221AD44558460ADD326B8CB6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A6999EB68E9D4AC9BE693B6E858E7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869C24-4C28-4AE8-8A8E-CCBD6055CF2A}"/>
      </w:docPartPr>
      <w:docPartBody>
        <w:p w:rsidR="009E376C" w:rsidRDefault="00EE5F75" w:rsidP="00EE5F75">
          <w:pPr>
            <w:pStyle w:val="A6999EB68E9D4AC9BE693B6E858E765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2444007E1A64C1494CBADD52D5393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B41C9-1368-4ECF-8ACD-E235C145A3F9}"/>
      </w:docPartPr>
      <w:docPartBody>
        <w:p w:rsidR="009E376C" w:rsidRDefault="00EE5F75" w:rsidP="00EE5F75">
          <w:pPr>
            <w:pStyle w:val="E2444007E1A64C1494CBADD52D5393E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9D53A70DBD345C2A14B498CE938B6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97BD2E-F1A3-4190-99C9-E48F1E0E64B3}"/>
      </w:docPartPr>
      <w:docPartBody>
        <w:p w:rsidR="009E376C" w:rsidRDefault="00EE5F75" w:rsidP="00EE5F75">
          <w:pPr>
            <w:pStyle w:val="49D53A70DBD345C2A14B498CE938B6A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2BDF74-BDBE-466A-ACFD-4C5AF0CDB9B2}"/>
      </w:docPartPr>
      <w:docPartBody>
        <w:p w:rsidR="008C2AC5" w:rsidRDefault="00D17D3D">
          <w:r w:rsidRPr="00B41312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B49A22AAF35049A48D6A3F5F0F17C4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E0998A-19BE-4AFB-A800-0E51114B75BB}"/>
      </w:docPartPr>
      <w:docPartBody>
        <w:p w:rsidR="008727B1" w:rsidRDefault="00A658E2" w:rsidP="00A658E2">
          <w:pPr>
            <w:pStyle w:val="B49A22AAF35049A48D6A3F5F0F17C4BC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380A7C56D03C47F5850244A3D422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FF6D-95B1-4685-AAD1-E91DDCBCE225}"/>
      </w:docPartPr>
      <w:docPartBody>
        <w:p w:rsidR="00000000" w:rsidRDefault="00BC5D05" w:rsidP="00BC5D05">
          <w:pPr>
            <w:pStyle w:val="380A7C56D03C47F5850244A3D422F195"/>
          </w:pPr>
          <w:r w:rsidRPr="0017413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94"/>
    <w:rsid w:val="000B1E80"/>
    <w:rsid w:val="0017386D"/>
    <w:rsid w:val="00185C74"/>
    <w:rsid w:val="002115C9"/>
    <w:rsid w:val="00281FE7"/>
    <w:rsid w:val="002F75EC"/>
    <w:rsid w:val="00314FE3"/>
    <w:rsid w:val="00355A8F"/>
    <w:rsid w:val="00387DF2"/>
    <w:rsid w:val="0043684D"/>
    <w:rsid w:val="00452625"/>
    <w:rsid w:val="005069EE"/>
    <w:rsid w:val="00556236"/>
    <w:rsid w:val="00565360"/>
    <w:rsid w:val="005842F7"/>
    <w:rsid w:val="005B57B7"/>
    <w:rsid w:val="005C43AD"/>
    <w:rsid w:val="00731A3B"/>
    <w:rsid w:val="00743D8A"/>
    <w:rsid w:val="007500A6"/>
    <w:rsid w:val="00756876"/>
    <w:rsid w:val="007B4894"/>
    <w:rsid w:val="007F0133"/>
    <w:rsid w:val="007F0C69"/>
    <w:rsid w:val="008727B1"/>
    <w:rsid w:val="0088731A"/>
    <w:rsid w:val="008C2AC5"/>
    <w:rsid w:val="008E3894"/>
    <w:rsid w:val="00903CC8"/>
    <w:rsid w:val="00957639"/>
    <w:rsid w:val="00982BC9"/>
    <w:rsid w:val="0099420E"/>
    <w:rsid w:val="009C0566"/>
    <w:rsid w:val="009E376C"/>
    <w:rsid w:val="00A36B0B"/>
    <w:rsid w:val="00A658E2"/>
    <w:rsid w:val="00A804A7"/>
    <w:rsid w:val="00AB2FBD"/>
    <w:rsid w:val="00B22861"/>
    <w:rsid w:val="00B36181"/>
    <w:rsid w:val="00BA3AC6"/>
    <w:rsid w:val="00BC5D05"/>
    <w:rsid w:val="00C10FC2"/>
    <w:rsid w:val="00C458DD"/>
    <w:rsid w:val="00CE4494"/>
    <w:rsid w:val="00D17D3D"/>
    <w:rsid w:val="00D53A58"/>
    <w:rsid w:val="00D70A6F"/>
    <w:rsid w:val="00E557C7"/>
    <w:rsid w:val="00EE5F75"/>
    <w:rsid w:val="00F00425"/>
    <w:rsid w:val="00F42CB8"/>
    <w:rsid w:val="00F81425"/>
    <w:rsid w:val="00F848C4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D05"/>
    <w:rPr>
      <w:color w:val="808080"/>
    </w:rPr>
  </w:style>
  <w:style w:type="paragraph" w:customStyle="1" w:styleId="4E8F0B0250A94E2B941B186832C0D717">
    <w:name w:val="4E8F0B0250A94E2B941B186832C0D717"/>
    <w:rsid w:val="00A804A7"/>
    <w:pPr>
      <w:widowControl w:val="0"/>
    </w:pPr>
  </w:style>
  <w:style w:type="paragraph" w:customStyle="1" w:styleId="EFD532D1244F497C809E78A1550051FB">
    <w:name w:val="EFD532D1244F497C809E78A1550051FB"/>
    <w:rsid w:val="00EE5F75"/>
    <w:pPr>
      <w:widowControl w:val="0"/>
    </w:pPr>
  </w:style>
  <w:style w:type="paragraph" w:customStyle="1" w:styleId="726F430221AD44558460ADD326B8CB6F">
    <w:name w:val="726F430221AD44558460ADD326B8CB6F"/>
    <w:rsid w:val="00EE5F75"/>
    <w:pPr>
      <w:widowControl w:val="0"/>
    </w:pPr>
  </w:style>
  <w:style w:type="paragraph" w:customStyle="1" w:styleId="A6999EB68E9D4AC9BE693B6E858E7657">
    <w:name w:val="A6999EB68E9D4AC9BE693B6E858E7657"/>
    <w:rsid w:val="00EE5F75"/>
    <w:pPr>
      <w:widowControl w:val="0"/>
    </w:pPr>
  </w:style>
  <w:style w:type="paragraph" w:customStyle="1" w:styleId="E2444007E1A64C1494CBADD52D5393EB">
    <w:name w:val="E2444007E1A64C1494CBADD52D5393EB"/>
    <w:rsid w:val="00EE5F75"/>
    <w:pPr>
      <w:widowControl w:val="0"/>
    </w:pPr>
  </w:style>
  <w:style w:type="paragraph" w:customStyle="1" w:styleId="49D53A70DBD345C2A14B498CE938B6A9">
    <w:name w:val="49D53A70DBD345C2A14B498CE938B6A9"/>
    <w:rsid w:val="00EE5F75"/>
    <w:pPr>
      <w:widowControl w:val="0"/>
    </w:pPr>
  </w:style>
  <w:style w:type="paragraph" w:customStyle="1" w:styleId="B49A22AAF35049A48D6A3F5F0F17C4BC">
    <w:name w:val="B49A22AAF35049A48D6A3F5F0F17C4BC"/>
    <w:rsid w:val="00A658E2"/>
    <w:pPr>
      <w:spacing w:after="160" w:line="259" w:lineRule="auto"/>
    </w:pPr>
    <w:rPr>
      <w:kern w:val="0"/>
      <w:sz w:val="22"/>
      <w:lang w:val="en-GB" w:eastAsia="zh-HK"/>
    </w:rPr>
  </w:style>
  <w:style w:type="paragraph" w:customStyle="1" w:styleId="36E02F41C4D944008ED2889BE7B7E03C">
    <w:name w:val="36E02F41C4D944008ED2889BE7B7E03C"/>
    <w:rsid w:val="00BC5D05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2B297DB80654F4383FB76A9BC8DF65F">
    <w:name w:val="52B297DB80654F4383FB76A9BC8DF65F"/>
    <w:rsid w:val="00BC5D05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F1719DE1AC5A46B0913390C712785638">
    <w:name w:val="F1719DE1AC5A46B0913390C712785638"/>
    <w:rsid w:val="00BC5D05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53D06477D8A84C0F8DEDD7F55C1A69C4">
    <w:name w:val="53D06477D8A84C0F8DEDD7F55C1A69C4"/>
    <w:rsid w:val="00BC5D05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D1C595F9F2004E9889F256E474A75079">
    <w:name w:val="D1C595F9F2004E9889F256E474A75079"/>
    <w:rsid w:val="00BC5D05"/>
    <w:pPr>
      <w:spacing w:after="160" w:line="278" w:lineRule="auto"/>
    </w:pPr>
    <w:rPr>
      <w:szCs w:val="24"/>
      <w:lang w:eastAsia="zh-CN"/>
      <w14:ligatures w14:val="standardContextual"/>
    </w:rPr>
  </w:style>
  <w:style w:type="paragraph" w:customStyle="1" w:styleId="380A7C56D03C47F5850244A3D422F195">
    <w:name w:val="380A7C56D03C47F5850244A3D422F195"/>
    <w:rsid w:val="00BC5D05"/>
    <w:pPr>
      <w:spacing w:after="160" w:line="278" w:lineRule="auto"/>
    </w:pPr>
    <w:rPr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DD8-313B-49BD-8F3D-B1F70045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27</cp:revision>
  <dcterms:created xsi:type="dcterms:W3CDTF">2019-06-21T04:37:00Z</dcterms:created>
  <dcterms:modified xsi:type="dcterms:W3CDTF">2025-03-06T02:47:00Z</dcterms:modified>
</cp:coreProperties>
</file>